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B4AAA" w14:textId="7A412769" w:rsidR="00C962EA" w:rsidRPr="00223537" w:rsidRDefault="00FE4954" w:rsidP="00223537">
      <w:pPr>
        <w:spacing w:line="276" w:lineRule="auto"/>
        <w:rPr>
          <w:rFonts w:ascii="Arial" w:hAnsi="Arial" w:cs="Arial"/>
          <w:bCs/>
          <w:sz w:val="20"/>
          <w:szCs w:val="20"/>
        </w:rPr>
      </w:pPr>
      <w:r w:rsidRPr="00223537">
        <w:rPr>
          <w:rFonts w:ascii="Arial" w:hAnsi="Arial" w:cs="Arial"/>
          <w:bCs/>
          <w:sz w:val="20"/>
          <w:szCs w:val="20"/>
        </w:rPr>
        <w:t>ZZP</w:t>
      </w:r>
      <w:r w:rsidR="00305E43" w:rsidRPr="00223537">
        <w:rPr>
          <w:rFonts w:ascii="Arial" w:hAnsi="Arial" w:cs="Arial"/>
          <w:bCs/>
          <w:sz w:val="20"/>
          <w:szCs w:val="20"/>
        </w:rPr>
        <w:t>.</w:t>
      </w:r>
      <w:r w:rsidRPr="00223537">
        <w:rPr>
          <w:rFonts w:ascii="Arial" w:hAnsi="Arial" w:cs="Arial"/>
          <w:bCs/>
          <w:sz w:val="20"/>
          <w:szCs w:val="20"/>
        </w:rPr>
        <w:t>261.ZO.</w:t>
      </w:r>
      <w:r w:rsidR="007B7636">
        <w:rPr>
          <w:rFonts w:ascii="Arial" w:hAnsi="Arial" w:cs="Arial"/>
          <w:bCs/>
          <w:sz w:val="20"/>
          <w:szCs w:val="20"/>
        </w:rPr>
        <w:t>37</w:t>
      </w:r>
      <w:r w:rsidRPr="00223537">
        <w:rPr>
          <w:rFonts w:ascii="Arial" w:hAnsi="Arial" w:cs="Arial"/>
          <w:bCs/>
          <w:sz w:val="20"/>
          <w:szCs w:val="20"/>
        </w:rPr>
        <w:t>.</w:t>
      </w:r>
      <w:r w:rsidR="00520FBE">
        <w:rPr>
          <w:rFonts w:ascii="Arial" w:hAnsi="Arial" w:cs="Arial"/>
          <w:bCs/>
          <w:sz w:val="20"/>
          <w:szCs w:val="20"/>
        </w:rPr>
        <w:t>2020</w:t>
      </w:r>
      <w:r w:rsidRPr="00223537">
        <w:rPr>
          <w:rFonts w:ascii="Arial" w:hAnsi="Arial" w:cs="Arial"/>
          <w:bCs/>
          <w:sz w:val="20"/>
          <w:szCs w:val="20"/>
        </w:rPr>
        <w:tab/>
      </w:r>
      <w:r w:rsidRPr="00223537">
        <w:rPr>
          <w:rFonts w:ascii="Arial" w:hAnsi="Arial" w:cs="Arial"/>
          <w:bCs/>
          <w:sz w:val="20"/>
          <w:szCs w:val="20"/>
        </w:rPr>
        <w:tab/>
      </w:r>
      <w:r w:rsidRPr="00223537">
        <w:rPr>
          <w:rFonts w:ascii="Arial" w:hAnsi="Arial" w:cs="Arial"/>
          <w:bCs/>
          <w:sz w:val="20"/>
          <w:szCs w:val="20"/>
        </w:rPr>
        <w:tab/>
      </w:r>
      <w:r w:rsidRPr="00223537">
        <w:rPr>
          <w:rFonts w:ascii="Arial" w:hAnsi="Arial" w:cs="Arial"/>
          <w:bCs/>
          <w:sz w:val="20"/>
          <w:szCs w:val="20"/>
        </w:rPr>
        <w:tab/>
      </w:r>
      <w:r w:rsidRPr="00223537">
        <w:rPr>
          <w:rFonts w:ascii="Arial" w:hAnsi="Arial" w:cs="Arial"/>
          <w:bCs/>
          <w:sz w:val="20"/>
          <w:szCs w:val="20"/>
        </w:rPr>
        <w:tab/>
      </w:r>
      <w:r w:rsidRPr="00223537">
        <w:rPr>
          <w:rFonts w:ascii="Arial" w:hAnsi="Arial" w:cs="Arial"/>
          <w:bCs/>
          <w:sz w:val="20"/>
          <w:szCs w:val="20"/>
        </w:rPr>
        <w:tab/>
      </w:r>
      <w:r w:rsidRPr="00223537">
        <w:rPr>
          <w:rFonts w:ascii="Arial" w:hAnsi="Arial" w:cs="Arial"/>
          <w:bCs/>
          <w:sz w:val="20"/>
          <w:szCs w:val="20"/>
        </w:rPr>
        <w:tab/>
      </w:r>
      <w:r w:rsidR="00AE2CC3" w:rsidRPr="00223537">
        <w:rPr>
          <w:rFonts w:ascii="Arial" w:hAnsi="Arial" w:cs="Arial"/>
          <w:bCs/>
          <w:sz w:val="20"/>
          <w:szCs w:val="20"/>
        </w:rPr>
        <w:t>Kraków</w:t>
      </w:r>
      <w:r w:rsidR="00B67794" w:rsidRPr="00223537">
        <w:rPr>
          <w:rFonts w:ascii="Arial" w:hAnsi="Arial" w:cs="Arial"/>
          <w:bCs/>
          <w:sz w:val="20"/>
          <w:szCs w:val="20"/>
        </w:rPr>
        <w:t>, dn.</w:t>
      </w:r>
      <w:r w:rsidR="00FB72A2">
        <w:rPr>
          <w:rFonts w:ascii="Arial" w:hAnsi="Arial" w:cs="Arial"/>
          <w:bCs/>
          <w:sz w:val="20"/>
          <w:szCs w:val="20"/>
        </w:rPr>
        <w:t xml:space="preserve"> </w:t>
      </w:r>
      <w:r w:rsidR="007B7636">
        <w:rPr>
          <w:rFonts w:ascii="Arial" w:hAnsi="Arial" w:cs="Arial"/>
          <w:bCs/>
          <w:sz w:val="20"/>
          <w:szCs w:val="20"/>
        </w:rPr>
        <w:t>25</w:t>
      </w:r>
      <w:r w:rsidR="00EC7B57">
        <w:rPr>
          <w:rFonts w:ascii="Arial" w:hAnsi="Arial" w:cs="Arial"/>
          <w:bCs/>
          <w:sz w:val="20"/>
          <w:szCs w:val="20"/>
        </w:rPr>
        <w:t>.</w:t>
      </w:r>
      <w:r w:rsidR="007B7636">
        <w:rPr>
          <w:rFonts w:ascii="Arial" w:hAnsi="Arial" w:cs="Arial"/>
          <w:bCs/>
          <w:sz w:val="20"/>
          <w:szCs w:val="20"/>
        </w:rPr>
        <w:t>11</w:t>
      </w:r>
      <w:r w:rsidR="0097698E">
        <w:rPr>
          <w:rFonts w:ascii="Arial" w:hAnsi="Arial" w:cs="Arial"/>
          <w:bCs/>
          <w:sz w:val="20"/>
          <w:szCs w:val="20"/>
        </w:rPr>
        <w:t>.</w:t>
      </w:r>
      <w:r w:rsidR="007B7636">
        <w:rPr>
          <w:rFonts w:ascii="Arial" w:hAnsi="Arial" w:cs="Arial"/>
          <w:bCs/>
          <w:sz w:val="20"/>
          <w:szCs w:val="20"/>
        </w:rPr>
        <w:t>2020</w:t>
      </w:r>
      <w:r w:rsidR="00B36D56" w:rsidRPr="00223537">
        <w:rPr>
          <w:rFonts w:ascii="Arial" w:hAnsi="Arial" w:cs="Arial"/>
          <w:bCs/>
          <w:sz w:val="20"/>
          <w:szCs w:val="20"/>
        </w:rPr>
        <w:t xml:space="preserve"> </w:t>
      </w:r>
      <w:r w:rsidR="00C962EA" w:rsidRPr="00223537">
        <w:rPr>
          <w:rFonts w:ascii="Arial" w:hAnsi="Arial" w:cs="Arial"/>
          <w:bCs/>
          <w:sz w:val="20"/>
          <w:szCs w:val="20"/>
        </w:rPr>
        <w:t>r.</w:t>
      </w:r>
    </w:p>
    <w:p w14:paraId="4645D7CB" w14:textId="26DEE998" w:rsidR="00A103E5" w:rsidRPr="00FE4954" w:rsidRDefault="00FE4954" w:rsidP="00645C4C">
      <w:pPr>
        <w:spacing w:line="276" w:lineRule="auto"/>
        <w:jc w:val="center"/>
        <w:rPr>
          <w:rFonts w:ascii="Arial" w:hAnsi="Arial" w:cs="Arial"/>
          <w:b/>
          <w:sz w:val="20"/>
          <w:szCs w:val="20"/>
        </w:rPr>
      </w:pPr>
      <w:r>
        <w:rPr>
          <w:rFonts w:ascii="Arial" w:hAnsi="Arial" w:cs="Arial"/>
          <w:b/>
          <w:sz w:val="20"/>
          <w:szCs w:val="20"/>
        </w:rPr>
        <w:t>Zapytanie ofertowe</w:t>
      </w:r>
    </w:p>
    <w:p w14:paraId="0903CAB0" w14:textId="20384F40" w:rsidR="003B0BDC" w:rsidRPr="00FE4954" w:rsidRDefault="00C962EA" w:rsidP="00582929">
      <w:pPr>
        <w:spacing w:after="200" w:line="276" w:lineRule="auto"/>
        <w:jc w:val="both"/>
        <w:rPr>
          <w:rFonts w:ascii="Arial" w:hAnsi="Arial" w:cs="Arial"/>
          <w:b/>
          <w:sz w:val="20"/>
          <w:szCs w:val="20"/>
        </w:rPr>
      </w:pPr>
      <w:r w:rsidRPr="00FE4954">
        <w:rPr>
          <w:rFonts w:ascii="Arial" w:eastAsia="Times New Roman" w:hAnsi="Arial" w:cs="Arial"/>
          <w:sz w:val="20"/>
          <w:szCs w:val="20"/>
          <w:lang w:eastAsia="pl-PL"/>
        </w:rPr>
        <w:t>Polskie Wydawnictwo Muzyczne</w:t>
      </w:r>
      <w:r w:rsidRPr="00FE4954">
        <w:rPr>
          <w:rFonts w:ascii="Arial" w:eastAsia="Calibri" w:hAnsi="Arial" w:cs="Arial"/>
          <w:sz w:val="20"/>
          <w:szCs w:val="20"/>
        </w:rPr>
        <w:t xml:space="preserve"> zwraca się z prośbą o przedstawienie oferty na: </w:t>
      </w:r>
      <w:r w:rsidR="00C366CD" w:rsidRPr="00FE4954">
        <w:rPr>
          <w:rFonts w:ascii="Arial" w:hAnsi="Arial" w:cs="Arial"/>
          <w:b/>
          <w:sz w:val="20"/>
          <w:szCs w:val="20"/>
        </w:rPr>
        <w:t>„</w:t>
      </w:r>
      <w:r w:rsidR="002441B8" w:rsidRPr="002441B8">
        <w:rPr>
          <w:rFonts w:ascii="Arial" w:hAnsi="Arial" w:cs="Arial"/>
          <w:b/>
          <w:sz w:val="20"/>
          <w:szCs w:val="20"/>
        </w:rPr>
        <w:t>Kompleksow</w:t>
      </w:r>
      <w:r w:rsidR="002441B8">
        <w:rPr>
          <w:rFonts w:ascii="Arial" w:hAnsi="Arial" w:cs="Arial"/>
          <w:b/>
          <w:sz w:val="20"/>
          <w:szCs w:val="20"/>
        </w:rPr>
        <w:t>ą</w:t>
      </w:r>
      <w:r w:rsidR="002441B8" w:rsidRPr="002441B8">
        <w:rPr>
          <w:rFonts w:ascii="Arial" w:hAnsi="Arial" w:cs="Arial"/>
          <w:b/>
          <w:sz w:val="20"/>
          <w:szCs w:val="20"/>
        </w:rPr>
        <w:t xml:space="preserve"> obsług</w:t>
      </w:r>
      <w:r w:rsidR="002441B8">
        <w:rPr>
          <w:rFonts w:ascii="Arial" w:hAnsi="Arial" w:cs="Arial"/>
          <w:b/>
          <w:sz w:val="20"/>
          <w:szCs w:val="20"/>
        </w:rPr>
        <w:t>ę</w:t>
      </w:r>
      <w:r w:rsidR="002441B8" w:rsidRPr="002441B8">
        <w:rPr>
          <w:rFonts w:ascii="Arial" w:hAnsi="Arial" w:cs="Arial"/>
          <w:b/>
          <w:sz w:val="20"/>
          <w:szCs w:val="20"/>
        </w:rPr>
        <w:t xml:space="preserve"> serwisow</w:t>
      </w:r>
      <w:r w:rsidR="002441B8">
        <w:rPr>
          <w:rFonts w:ascii="Arial" w:hAnsi="Arial" w:cs="Arial"/>
          <w:b/>
          <w:sz w:val="20"/>
          <w:szCs w:val="20"/>
        </w:rPr>
        <w:t>ą</w:t>
      </w:r>
      <w:r w:rsidR="002441B8" w:rsidRPr="002441B8">
        <w:rPr>
          <w:rFonts w:ascii="Arial" w:hAnsi="Arial" w:cs="Arial"/>
          <w:b/>
          <w:sz w:val="20"/>
          <w:szCs w:val="20"/>
        </w:rPr>
        <w:t xml:space="preserve"> urządzeń</w:t>
      </w:r>
      <w:r w:rsidRPr="00FE4954">
        <w:rPr>
          <w:rFonts w:ascii="Arial" w:hAnsi="Arial" w:cs="Arial"/>
          <w:b/>
          <w:sz w:val="20"/>
          <w:szCs w:val="20"/>
        </w:rPr>
        <w:t>”.</w:t>
      </w:r>
    </w:p>
    <w:p w14:paraId="71838273" w14:textId="53D0CBC9" w:rsidR="00DB34CF" w:rsidRPr="00FE4954" w:rsidRDefault="002441B8" w:rsidP="00FE4954">
      <w:pPr>
        <w:spacing w:line="276" w:lineRule="auto"/>
        <w:jc w:val="both"/>
        <w:rPr>
          <w:rFonts w:ascii="Arial" w:hAnsi="Arial" w:cs="Arial"/>
          <w:b/>
          <w:sz w:val="20"/>
          <w:szCs w:val="20"/>
        </w:rPr>
      </w:pPr>
      <w:r>
        <w:rPr>
          <w:rFonts w:ascii="Arial" w:hAnsi="Arial" w:cs="Arial"/>
          <w:b/>
          <w:sz w:val="20"/>
          <w:szCs w:val="20"/>
        </w:rPr>
        <w:t xml:space="preserve">I. </w:t>
      </w:r>
      <w:r w:rsidR="0031436C" w:rsidRPr="00FE4954">
        <w:rPr>
          <w:rFonts w:ascii="Arial" w:hAnsi="Arial" w:cs="Arial"/>
          <w:b/>
          <w:sz w:val="20"/>
          <w:szCs w:val="20"/>
        </w:rPr>
        <w:t>PRZEDMIOT</w:t>
      </w:r>
      <w:r w:rsidR="00C17A16" w:rsidRPr="00FE4954">
        <w:rPr>
          <w:rFonts w:ascii="Arial" w:hAnsi="Arial" w:cs="Arial"/>
          <w:b/>
          <w:sz w:val="20"/>
          <w:szCs w:val="20"/>
        </w:rPr>
        <w:t xml:space="preserve"> ZAMÓWIENIA</w:t>
      </w:r>
      <w:r>
        <w:rPr>
          <w:rFonts w:ascii="Arial" w:hAnsi="Arial" w:cs="Arial"/>
          <w:b/>
          <w:sz w:val="20"/>
          <w:szCs w:val="20"/>
        </w:rPr>
        <w:t>:</w:t>
      </w:r>
    </w:p>
    <w:p w14:paraId="4D466493" w14:textId="7E4524DA" w:rsidR="002441B8" w:rsidRPr="002441B8" w:rsidRDefault="002441B8" w:rsidP="002441B8">
      <w:pPr>
        <w:spacing w:after="0" w:line="276" w:lineRule="auto"/>
        <w:jc w:val="both"/>
        <w:rPr>
          <w:rFonts w:ascii="Arial" w:hAnsi="Arial" w:cs="Arial"/>
          <w:bCs/>
          <w:sz w:val="20"/>
          <w:szCs w:val="20"/>
        </w:rPr>
      </w:pPr>
      <w:r>
        <w:rPr>
          <w:rFonts w:ascii="Arial" w:hAnsi="Arial" w:cs="Arial"/>
          <w:bCs/>
          <w:sz w:val="20"/>
          <w:szCs w:val="20"/>
        </w:rPr>
        <w:t>Przedmiotem zamówienia jest w</w:t>
      </w:r>
      <w:r w:rsidRPr="002441B8">
        <w:rPr>
          <w:rFonts w:ascii="Arial" w:hAnsi="Arial" w:cs="Arial"/>
          <w:bCs/>
          <w:sz w:val="20"/>
          <w:szCs w:val="20"/>
        </w:rPr>
        <w:t>ykonywanie usługi polegającej na kompleksowej obsłudze serwisowej następujących urządzeń:</w:t>
      </w:r>
    </w:p>
    <w:p w14:paraId="5FD2D4CF" w14:textId="77777777" w:rsidR="007B7636" w:rsidRPr="007B7636" w:rsidRDefault="007B7636" w:rsidP="007B7636">
      <w:pPr>
        <w:numPr>
          <w:ilvl w:val="0"/>
          <w:numId w:val="38"/>
        </w:numPr>
        <w:spacing w:after="0" w:line="276" w:lineRule="auto"/>
        <w:jc w:val="both"/>
        <w:rPr>
          <w:rFonts w:ascii="Arial" w:hAnsi="Arial" w:cs="Arial"/>
          <w:bCs/>
          <w:sz w:val="20"/>
          <w:szCs w:val="20"/>
        </w:rPr>
      </w:pPr>
      <w:r w:rsidRPr="007B7636">
        <w:rPr>
          <w:rFonts w:ascii="Arial" w:hAnsi="Arial" w:cs="Arial"/>
          <w:bCs/>
          <w:sz w:val="20"/>
          <w:szCs w:val="20"/>
        </w:rPr>
        <w:t>KONICA MINOLTA BIZHUB C2060</w:t>
      </w:r>
    </w:p>
    <w:p w14:paraId="363AE583" w14:textId="77777777" w:rsidR="007B7636" w:rsidRPr="007B7636" w:rsidRDefault="007B7636" w:rsidP="007B7636">
      <w:pPr>
        <w:spacing w:after="0" w:line="276" w:lineRule="auto"/>
        <w:jc w:val="both"/>
        <w:rPr>
          <w:rFonts w:ascii="Arial" w:hAnsi="Arial" w:cs="Arial"/>
          <w:bCs/>
          <w:sz w:val="20"/>
          <w:szCs w:val="20"/>
        </w:rPr>
      </w:pPr>
      <w:r w:rsidRPr="007B7636">
        <w:rPr>
          <w:rFonts w:ascii="Arial" w:hAnsi="Arial" w:cs="Arial"/>
          <w:bCs/>
          <w:sz w:val="20"/>
          <w:szCs w:val="20"/>
        </w:rPr>
        <w:t>urządzenie do druku cyfrowego  ( 1 szt. ) rok produkcji 2017</w:t>
      </w:r>
    </w:p>
    <w:p w14:paraId="0C83A40A" w14:textId="77777777" w:rsidR="007B7636" w:rsidRPr="007B7636" w:rsidRDefault="007B7636" w:rsidP="007B7636">
      <w:pPr>
        <w:numPr>
          <w:ilvl w:val="0"/>
          <w:numId w:val="38"/>
        </w:numPr>
        <w:spacing w:after="0" w:line="276" w:lineRule="auto"/>
        <w:jc w:val="both"/>
        <w:rPr>
          <w:rFonts w:ascii="Arial" w:hAnsi="Arial" w:cs="Arial"/>
          <w:bCs/>
          <w:sz w:val="20"/>
          <w:szCs w:val="20"/>
        </w:rPr>
      </w:pPr>
      <w:r w:rsidRPr="007B7636">
        <w:rPr>
          <w:rFonts w:ascii="Arial" w:hAnsi="Arial" w:cs="Arial"/>
          <w:bCs/>
          <w:sz w:val="20"/>
          <w:szCs w:val="20"/>
        </w:rPr>
        <w:t>Konica Minolta Bizhub C458</w:t>
      </w:r>
    </w:p>
    <w:p w14:paraId="3138D81E" w14:textId="77777777" w:rsidR="007B7636" w:rsidRPr="007B7636" w:rsidRDefault="007B7636" w:rsidP="007B7636">
      <w:pPr>
        <w:spacing w:after="0" w:line="276" w:lineRule="auto"/>
        <w:jc w:val="both"/>
        <w:rPr>
          <w:rFonts w:ascii="Arial" w:hAnsi="Arial" w:cs="Arial"/>
          <w:bCs/>
          <w:sz w:val="20"/>
          <w:szCs w:val="20"/>
        </w:rPr>
      </w:pPr>
      <w:r w:rsidRPr="007B7636">
        <w:rPr>
          <w:rFonts w:ascii="Arial" w:hAnsi="Arial" w:cs="Arial"/>
          <w:bCs/>
          <w:sz w:val="20"/>
          <w:szCs w:val="20"/>
        </w:rPr>
        <w:t>urządzenie do druku cyfrowego  ( 1 szt. ) rok produkcji  2017</w:t>
      </w:r>
    </w:p>
    <w:p w14:paraId="6CC7D17C" w14:textId="77777777" w:rsidR="007B7636" w:rsidRPr="007B7636" w:rsidRDefault="007B7636" w:rsidP="007B7636">
      <w:pPr>
        <w:numPr>
          <w:ilvl w:val="0"/>
          <w:numId w:val="38"/>
        </w:numPr>
        <w:spacing w:after="0" w:line="276" w:lineRule="auto"/>
        <w:jc w:val="both"/>
        <w:rPr>
          <w:rFonts w:ascii="Arial" w:hAnsi="Arial" w:cs="Arial"/>
          <w:bCs/>
          <w:sz w:val="20"/>
          <w:szCs w:val="20"/>
        </w:rPr>
      </w:pPr>
      <w:r w:rsidRPr="007B7636">
        <w:rPr>
          <w:rFonts w:ascii="Arial" w:hAnsi="Arial" w:cs="Arial"/>
          <w:bCs/>
          <w:sz w:val="20"/>
          <w:szCs w:val="20"/>
        </w:rPr>
        <w:t>Canon iR C3525i</w:t>
      </w:r>
    </w:p>
    <w:p w14:paraId="48BC730A" w14:textId="77777777" w:rsidR="007B7636" w:rsidRPr="007B7636" w:rsidRDefault="007B7636" w:rsidP="007B7636">
      <w:pPr>
        <w:spacing w:after="0" w:line="276" w:lineRule="auto"/>
        <w:jc w:val="both"/>
        <w:rPr>
          <w:rFonts w:ascii="Arial" w:hAnsi="Arial" w:cs="Arial"/>
          <w:bCs/>
          <w:sz w:val="20"/>
          <w:szCs w:val="20"/>
        </w:rPr>
      </w:pPr>
      <w:r w:rsidRPr="007B7636">
        <w:rPr>
          <w:rFonts w:ascii="Arial" w:hAnsi="Arial" w:cs="Arial"/>
          <w:bCs/>
          <w:sz w:val="20"/>
          <w:szCs w:val="20"/>
        </w:rPr>
        <w:t>urządzenie do druku cyfrowego  ( 1 szt. ) rok produkcji 2017</w:t>
      </w:r>
    </w:p>
    <w:p w14:paraId="06A58BE6" w14:textId="77777777" w:rsidR="002441B8" w:rsidRDefault="002441B8" w:rsidP="002441B8">
      <w:pPr>
        <w:spacing w:after="0" w:line="276" w:lineRule="auto"/>
        <w:jc w:val="both"/>
        <w:rPr>
          <w:rFonts w:ascii="Arial" w:hAnsi="Arial" w:cs="Arial"/>
          <w:bCs/>
          <w:sz w:val="20"/>
          <w:szCs w:val="20"/>
        </w:rPr>
      </w:pPr>
    </w:p>
    <w:p w14:paraId="25663443" w14:textId="409E8943" w:rsidR="00D45778" w:rsidRDefault="002441B8" w:rsidP="002441B8">
      <w:pPr>
        <w:spacing w:after="0" w:line="276" w:lineRule="auto"/>
        <w:jc w:val="both"/>
        <w:rPr>
          <w:rFonts w:ascii="Arial" w:hAnsi="Arial" w:cs="Arial"/>
          <w:bCs/>
          <w:sz w:val="20"/>
          <w:szCs w:val="20"/>
        </w:rPr>
      </w:pPr>
      <w:r>
        <w:rPr>
          <w:rFonts w:ascii="Arial" w:hAnsi="Arial" w:cs="Arial"/>
          <w:bCs/>
          <w:sz w:val="20"/>
          <w:szCs w:val="20"/>
        </w:rPr>
        <w:t>Szczegółowy opis przedmiotu zamówienia znajduje się</w:t>
      </w:r>
      <w:r w:rsidR="00710B46" w:rsidRPr="002441B8">
        <w:rPr>
          <w:rFonts w:ascii="Arial" w:hAnsi="Arial" w:cs="Arial"/>
          <w:bCs/>
          <w:sz w:val="20"/>
          <w:szCs w:val="20"/>
        </w:rPr>
        <w:t xml:space="preserve"> w załączniku nr</w:t>
      </w:r>
      <w:r w:rsidR="005B2F52" w:rsidRPr="002441B8">
        <w:rPr>
          <w:rFonts w:ascii="Arial" w:hAnsi="Arial" w:cs="Arial"/>
          <w:bCs/>
          <w:sz w:val="20"/>
          <w:szCs w:val="20"/>
        </w:rPr>
        <w:t xml:space="preserve"> </w:t>
      </w:r>
      <w:r w:rsidR="00232177" w:rsidRPr="002441B8">
        <w:rPr>
          <w:rFonts w:ascii="Arial" w:hAnsi="Arial" w:cs="Arial"/>
          <w:bCs/>
          <w:sz w:val="20"/>
          <w:szCs w:val="20"/>
        </w:rPr>
        <w:t>1</w:t>
      </w:r>
      <w:r w:rsidR="005B2F52" w:rsidRPr="002441B8">
        <w:rPr>
          <w:rFonts w:ascii="Arial" w:hAnsi="Arial" w:cs="Arial"/>
          <w:bCs/>
          <w:color w:val="FF0000"/>
          <w:sz w:val="20"/>
          <w:szCs w:val="20"/>
        </w:rPr>
        <w:t xml:space="preserve"> </w:t>
      </w:r>
      <w:r w:rsidR="005208BD" w:rsidRPr="002441B8">
        <w:rPr>
          <w:rFonts w:ascii="Arial" w:hAnsi="Arial" w:cs="Arial"/>
          <w:bCs/>
          <w:sz w:val="20"/>
          <w:szCs w:val="20"/>
        </w:rPr>
        <w:t>do z</w:t>
      </w:r>
      <w:r>
        <w:rPr>
          <w:rFonts w:ascii="Arial" w:hAnsi="Arial" w:cs="Arial"/>
          <w:bCs/>
          <w:sz w:val="20"/>
          <w:szCs w:val="20"/>
        </w:rPr>
        <w:t>apytania.</w:t>
      </w:r>
    </w:p>
    <w:p w14:paraId="1D04AA01" w14:textId="77777777" w:rsidR="002C2DC0" w:rsidRPr="002441B8" w:rsidRDefault="002C2DC0" w:rsidP="002441B8">
      <w:pPr>
        <w:spacing w:after="0" w:line="276" w:lineRule="auto"/>
        <w:jc w:val="both"/>
        <w:rPr>
          <w:rFonts w:ascii="Arial" w:hAnsi="Arial" w:cs="Arial"/>
          <w:bCs/>
          <w:sz w:val="20"/>
          <w:szCs w:val="20"/>
        </w:rPr>
      </w:pPr>
    </w:p>
    <w:p w14:paraId="757DB4FE" w14:textId="5C7F0675" w:rsidR="002C2DC0" w:rsidRPr="002C2DC0" w:rsidRDefault="002C2DC0" w:rsidP="002C2DC0">
      <w:pPr>
        <w:spacing w:line="276" w:lineRule="auto"/>
        <w:jc w:val="both"/>
        <w:rPr>
          <w:rFonts w:ascii="Arial" w:hAnsi="Arial" w:cs="Arial"/>
          <w:b/>
          <w:bCs/>
          <w:sz w:val="20"/>
          <w:szCs w:val="20"/>
          <w:u w:val="single"/>
        </w:rPr>
      </w:pPr>
      <w:r w:rsidRPr="002C2DC0">
        <w:rPr>
          <w:rFonts w:ascii="Arial" w:hAnsi="Arial" w:cs="Arial"/>
          <w:b/>
          <w:bCs/>
          <w:sz w:val="20"/>
          <w:szCs w:val="20"/>
          <w:u w:val="single"/>
        </w:rPr>
        <w:t>II.</w:t>
      </w:r>
      <w:r>
        <w:rPr>
          <w:rFonts w:ascii="Arial" w:hAnsi="Arial" w:cs="Arial"/>
          <w:b/>
          <w:bCs/>
          <w:sz w:val="20"/>
          <w:szCs w:val="20"/>
          <w:u w:val="single"/>
        </w:rPr>
        <w:t xml:space="preserve">TERMIN I </w:t>
      </w:r>
      <w:r w:rsidRPr="002C2DC0">
        <w:rPr>
          <w:rFonts w:ascii="Arial" w:hAnsi="Arial" w:cs="Arial"/>
          <w:b/>
          <w:bCs/>
          <w:sz w:val="20"/>
          <w:szCs w:val="20"/>
          <w:u w:val="single"/>
        </w:rPr>
        <w:t>MIEJSCE REALIZACJI USŁUG:</w:t>
      </w:r>
    </w:p>
    <w:p w14:paraId="5A466137" w14:textId="46E6F309" w:rsidR="002C2DC0" w:rsidRDefault="002C2DC0" w:rsidP="002C2DC0">
      <w:pPr>
        <w:spacing w:after="0" w:line="276" w:lineRule="auto"/>
        <w:jc w:val="both"/>
        <w:rPr>
          <w:rFonts w:ascii="Arial" w:hAnsi="Arial" w:cs="Arial"/>
          <w:sz w:val="20"/>
          <w:szCs w:val="20"/>
        </w:rPr>
      </w:pPr>
      <w:r>
        <w:rPr>
          <w:rFonts w:ascii="Arial" w:hAnsi="Arial" w:cs="Arial"/>
          <w:sz w:val="20"/>
          <w:szCs w:val="20"/>
        </w:rPr>
        <w:t xml:space="preserve">1. </w:t>
      </w:r>
      <w:r w:rsidRPr="002C2DC0">
        <w:rPr>
          <w:rFonts w:ascii="Arial" w:hAnsi="Arial" w:cs="Arial"/>
          <w:sz w:val="20"/>
          <w:szCs w:val="20"/>
        </w:rPr>
        <w:t xml:space="preserve">Obsługa serwisowa  będzie realizowana sukcesywnie, </w:t>
      </w:r>
      <w:r>
        <w:rPr>
          <w:rFonts w:ascii="Arial" w:hAnsi="Arial" w:cs="Arial"/>
          <w:sz w:val="20"/>
          <w:szCs w:val="20"/>
        </w:rPr>
        <w:t>w okresie</w:t>
      </w:r>
      <w:r w:rsidRPr="002C2DC0">
        <w:rPr>
          <w:rFonts w:ascii="Arial" w:hAnsi="Arial" w:cs="Arial"/>
          <w:sz w:val="20"/>
          <w:szCs w:val="20"/>
        </w:rPr>
        <w:t xml:space="preserve"> 24 miesięcy od daty zawarcia umowy bez limitu kopii / wydruków</w:t>
      </w:r>
    </w:p>
    <w:p w14:paraId="7C942825" w14:textId="5E171214" w:rsidR="002C2DC0" w:rsidRDefault="002C2DC0" w:rsidP="002C2DC0">
      <w:pPr>
        <w:spacing w:after="0" w:line="276" w:lineRule="auto"/>
        <w:jc w:val="both"/>
        <w:rPr>
          <w:rFonts w:ascii="Arial" w:hAnsi="Arial" w:cs="Arial"/>
          <w:sz w:val="20"/>
          <w:szCs w:val="20"/>
        </w:rPr>
      </w:pPr>
      <w:r>
        <w:rPr>
          <w:rFonts w:ascii="Arial" w:hAnsi="Arial" w:cs="Arial"/>
          <w:sz w:val="20"/>
          <w:szCs w:val="20"/>
        </w:rPr>
        <w:t>2. Miejsce realizacji usługi:</w:t>
      </w:r>
    </w:p>
    <w:p w14:paraId="607D7FE2" w14:textId="70F5F666" w:rsidR="002C2DC0" w:rsidRDefault="002C2DC0" w:rsidP="007B7636">
      <w:pPr>
        <w:spacing w:after="0" w:line="276" w:lineRule="auto"/>
        <w:jc w:val="both"/>
        <w:rPr>
          <w:rFonts w:ascii="Arial" w:hAnsi="Arial" w:cs="Arial"/>
          <w:sz w:val="20"/>
          <w:szCs w:val="20"/>
        </w:rPr>
      </w:pPr>
      <w:r w:rsidRPr="002C2DC0">
        <w:rPr>
          <w:rFonts w:ascii="Arial" w:hAnsi="Arial" w:cs="Arial"/>
          <w:sz w:val="20"/>
          <w:szCs w:val="20"/>
        </w:rPr>
        <w:t>Polskie Wydawnictwo Muzyczne, al. Krasińskiego 11 a, 31-111 Kraków – pozostałe urządzenia</w:t>
      </w:r>
    </w:p>
    <w:p w14:paraId="6FC37E69" w14:textId="77777777" w:rsidR="002C2DC0" w:rsidRPr="00FE4954" w:rsidRDefault="002C2DC0" w:rsidP="002C2DC0">
      <w:pPr>
        <w:spacing w:after="0" w:line="276" w:lineRule="auto"/>
        <w:jc w:val="both"/>
        <w:rPr>
          <w:rFonts w:ascii="Arial" w:hAnsi="Arial" w:cs="Arial"/>
          <w:sz w:val="20"/>
          <w:szCs w:val="20"/>
        </w:rPr>
      </w:pPr>
    </w:p>
    <w:p w14:paraId="3E9C1458" w14:textId="3D06EF8B" w:rsidR="00A7591A" w:rsidRPr="00103F82" w:rsidRDefault="00E63170" w:rsidP="00103F82">
      <w:pPr>
        <w:spacing w:line="276" w:lineRule="auto"/>
        <w:jc w:val="both"/>
        <w:rPr>
          <w:rFonts w:ascii="Arial" w:hAnsi="Arial" w:cs="Arial"/>
          <w:b/>
          <w:sz w:val="20"/>
          <w:szCs w:val="20"/>
          <w:u w:val="single"/>
        </w:rPr>
      </w:pPr>
      <w:r w:rsidRPr="00FE4954">
        <w:rPr>
          <w:rFonts w:ascii="Arial" w:hAnsi="Arial" w:cs="Arial"/>
          <w:b/>
          <w:sz w:val="20"/>
          <w:szCs w:val="20"/>
          <w:u w:val="single"/>
        </w:rPr>
        <w:t>II</w:t>
      </w:r>
      <w:r w:rsidR="00A2444B">
        <w:rPr>
          <w:rFonts w:ascii="Arial" w:hAnsi="Arial" w:cs="Arial"/>
          <w:b/>
          <w:sz w:val="20"/>
          <w:szCs w:val="20"/>
          <w:u w:val="single"/>
        </w:rPr>
        <w:t>I</w:t>
      </w:r>
      <w:r w:rsidR="009A6940" w:rsidRPr="00FE4954">
        <w:rPr>
          <w:rFonts w:ascii="Arial" w:hAnsi="Arial" w:cs="Arial"/>
          <w:b/>
          <w:sz w:val="20"/>
          <w:szCs w:val="20"/>
          <w:u w:val="single"/>
        </w:rPr>
        <w:t>. Odbiór i warunki płatności:</w:t>
      </w:r>
      <w:r w:rsidR="00103F82" w:rsidRPr="00103F82">
        <w:rPr>
          <w:rFonts w:ascii="Arial" w:hAnsi="Arial" w:cs="Arial"/>
          <w:sz w:val="20"/>
          <w:szCs w:val="20"/>
        </w:rPr>
        <w:t xml:space="preserve"> </w:t>
      </w:r>
    </w:p>
    <w:p w14:paraId="3F694508" w14:textId="67CD901E" w:rsidR="00904BB4" w:rsidRDefault="00103F82" w:rsidP="00103F82">
      <w:pPr>
        <w:spacing w:line="276" w:lineRule="auto"/>
        <w:jc w:val="both"/>
        <w:rPr>
          <w:rFonts w:ascii="Arial" w:hAnsi="Arial" w:cs="Arial"/>
          <w:sz w:val="20"/>
          <w:szCs w:val="20"/>
        </w:rPr>
      </w:pPr>
      <w:r>
        <w:rPr>
          <w:rFonts w:ascii="Arial" w:hAnsi="Arial" w:cs="Arial"/>
          <w:sz w:val="20"/>
          <w:szCs w:val="20"/>
        </w:rPr>
        <w:t xml:space="preserve">1. </w:t>
      </w:r>
      <w:r w:rsidR="00904BB4" w:rsidRPr="00904BB4">
        <w:rPr>
          <w:rFonts w:ascii="Arial" w:hAnsi="Arial" w:cs="Arial"/>
          <w:sz w:val="20"/>
          <w:szCs w:val="20"/>
        </w:rPr>
        <w:t>Rozliczenie za wykonane kopie/wydruki/skany odbywać się będą comiesięczną fakturą</w:t>
      </w:r>
      <w:r w:rsidR="00904BB4">
        <w:rPr>
          <w:rFonts w:ascii="Arial" w:hAnsi="Arial" w:cs="Arial"/>
          <w:sz w:val="20"/>
          <w:szCs w:val="20"/>
        </w:rPr>
        <w:t xml:space="preserve"> </w:t>
      </w:r>
      <w:r w:rsidR="00904BB4" w:rsidRPr="00904BB4">
        <w:rPr>
          <w:rFonts w:ascii="Arial" w:hAnsi="Arial" w:cs="Arial"/>
          <w:sz w:val="20"/>
          <w:szCs w:val="20"/>
        </w:rPr>
        <w:t xml:space="preserve">VAT wystawioną po spisaniu wskazań licznika urządzenia i pomnożeniu przez </w:t>
      </w:r>
      <w:r w:rsidR="00904BB4">
        <w:rPr>
          <w:rFonts w:ascii="Arial" w:hAnsi="Arial" w:cs="Arial"/>
          <w:sz w:val="20"/>
          <w:szCs w:val="20"/>
        </w:rPr>
        <w:t xml:space="preserve">zaoferowane </w:t>
      </w:r>
      <w:r w:rsidR="00904BB4" w:rsidRPr="00904BB4">
        <w:rPr>
          <w:rFonts w:ascii="Arial" w:hAnsi="Arial" w:cs="Arial"/>
          <w:sz w:val="20"/>
          <w:szCs w:val="20"/>
        </w:rPr>
        <w:t>cen</w:t>
      </w:r>
      <w:r w:rsidR="00904BB4">
        <w:rPr>
          <w:rFonts w:ascii="Arial" w:hAnsi="Arial" w:cs="Arial"/>
          <w:sz w:val="20"/>
          <w:szCs w:val="20"/>
        </w:rPr>
        <w:t>y</w:t>
      </w:r>
      <w:r w:rsidR="00904BB4" w:rsidRPr="00904BB4">
        <w:rPr>
          <w:rFonts w:ascii="Arial" w:hAnsi="Arial" w:cs="Arial"/>
          <w:sz w:val="20"/>
          <w:szCs w:val="20"/>
        </w:rPr>
        <w:t xml:space="preserve"> jednostkow</w:t>
      </w:r>
      <w:r w:rsidR="00904BB4">
        <w:rPr>
          <w:rFonts w:ascii="Arial" w:hAnsi="Arial" w:cs="Arial"/>
          <w:sz w:val="20"/>
          <w:szCs w:val="20"/>
        </w:rPr>
        <w:t>e</w:t>
      </w:r>
      <w:r w:rsidR="00904BB4" w:rsidRPr="00904BB4">
        <w:rPr>
          <w:rFonts w:ascii="Arial" w:hAnsi="Arial" w:cs="Arial"/>
          <w:sz w:val="20"/>
          <w:szCs w:val="20"/>
        </w:rPr>
        <w:t xml:space="preserve">. </w:t>
      </w:r>
    </w:p>
    <w:p w14:paraId="04C55B73" w14:textId="4E208EAC" w:rsidR="009A6940" w:rsidRDefault="00103F82" w:rsidP="00103F82">
      <w:pPr>
        <w:spacing w:line="276" w:lineRule="auto"/>
        <w:jc w:val="both"/>
        <w:rPr>
          <w:rFonts w:ascii="Arial" w:hAnsi="Arial" w:cs="Arial"/>
          <w:sz w:val="20"/>
          <w:szCs w:val="20"/>
        </w:rPr>
      </w:pPr>
      <w:r>
        <w:rPr>
          <w:rFonts w:ascii="Arial" w:hAnsi="Arial" w:cs="Arial"/>
          <w:sz w:val="20"/>
          <w:szCs w:val="20"/>
        </w:rPr>
        <w:t xml:space="preserve">2. </w:t>
      </w:r>
      <w:r w:rsidR="00FD1178" w:rsidRPr="00103F82">
        <w:rPr>
          <w:rFonts w:ascii="Arial" w:hAnsi="Arial" w:cs="Arial"/>
          <w:sz w:val="20"/>
          <w:szCs w:val="20"/>
        </w:rPr>
        <w:t xml:space="preserve">Termin płatności </w:t>
      </w:r>
      <w:r w:rsidR="009350D9" w:rsidRPr="00103F82">
        <w:rPr>
          <w:rFonts w:ascii="Arial" w:hAnsi="Arial" w:cs="Arial"/>
          <w:sz w:val="20"/>
          <w:szCs w:val="20"/>
        </w:rPr>
        <w:t>wynosić</w:t>
      </w:r>
      <w:r w:rsidR="00FD1178" w:rsidRPr="00103F82">
        <w:rPr>
          <w:rFonts w:ascii="Arial" w:hAnsi="Arial" w:cs="Arial"/>
          <w:sz w:val="20"/>
          <w:szCs w:val="20"/>
        </w:rPr>
        <w:t xml:space="preserve"> będzie 30 dni od daty dostarczenia prawidłowo wystawionej faktury.</w:t>
      </w:r>
    </w:p>
    <w:p w14:paraId="520E3AE5" w14:textId="06F637F0" w:rsidR="00A2444B" w:rsidRDefault="00A2444B" w:rsidP="00103F82">
      <w:pPr>
        <w:spacing w:line="276" w:lineRule="auto"/>
        <w:jc w:val="both"/>
        <w:rPr>
          <w:rFonts w:ascii="Arial" w:hAnsi="Arial" w:cs="Arial"/>
          <w:sz w:val="20"/>
          <w:szCs w:val="20"/>
        </w:rPr>
      </w:pPr>
    </w:p>
    <w:p w14:paraId="2ECCB660" w14:textId="400B2DFD" w:rsidR="00A2444B" w:rsidRPr="00A2444B" w:rsidRDefault="00A2444B" w:rsidP="00103F82">
      <w:pPr>
        <w:spacing w:line="276" w:lineRule="auto"/>
        <w:jc w:val="both"/>
        <w:rPr>
          <w:rFonts w:ascii="Arial" w:hAnsi="Arial" w:cs="Arial"/>
          <w:b/>
          <w:bCs/>
          <w:sz w:val="20"/>
          <w:szCs w:val="20"/>
          <w:u w:val="single"/>
        </w:rPr>
      </w:pPr>
      <w:r w:rsidRPr="00A2444B">
        <w:rPr>
          <w:rFonts w:ascii="Arial" w:hAnsi="Arial" w:cs="Arial"/>
          <w:b/>
          <w:bCs/>
          <w:sz w:val="20"/>
          <w:szCs w:val="20"/>
          <w:u w:val="single"/>
        </w:rPr>
        <w:t>IV. Warunki udziału w postępowaniu:</w:t>
      </w:r>
    </w:p>
    <w:p w14:paraId="275E9786" w14:textId="37582250" w:rsidR="00634DFE" w:rsidRDefault="00634DFE" w:rsidP="003D4346">
      <w:pPr>
        <w:pStyle w:val="Bodytext21"/>
        <w:shd w:val="clear" w:color="auto" w:fill="auto"/>
        <w:spacing w:after="234" w:line="248" w:lineRule="exact"/>
        <w:ind w:firstLine="0"/>
        <w:jc w:val="both"/>
        <w:rPr>
          <w:rFonts w:ascii="Arial" w:hAnsi="Arial" w:cs="Arial"/>
          <w:sz w:val="20"/>
          <w:szCs w:val="20"/>
          <w:lang w:bidi="ar-SA"/>
        </w:rPr>
      </w:pPr>
      <w:r>
        <w:rPr>
          <w:rFonts w:ascii="Arial" w:hAnsi="Arial" w:cs="Arial"/>
          <w:sz w:val="20"/>
          <w:szCs w:val="20"/>
          <w:lang w:bidi="ar-SA"/>
        </w:rPr>
        <w:t xml:space="preserve">1. </w:t>
      </w:r>
      <w:r w:rsidR="003D4346" w:rsidRPr="003D4346">
        <w:rPr>
          <w:rFonts w:ascii="Arial" w:hAnsi="Arial" w:cs="Arial"/>
          <w:sz w:val="20"/>
          <w:szCs w:val="20"/>
          <w:lang w:bidi="ar-SA"/>
        </w:rPr>
        <w:t xml:space="preserve">O udzielenie zamówienia może ubiegać się Wykonawca, który </w:t>
      </w:r>
      <w:r>
        <w:rPr>
          <w:rFonts w:ascii="Arial" w:hAnsi="Arial" w:cs="Arial"/>
          <w:sz w:val="20"/>
          <w:szCs w:val="20"/>
          <w:lang w:bidi="ar-SA"/>
        </w:rPr>
        <w:t>wykaże że:</w:t>
      </w:r>
    </w:p>
    <w:p w14:paraId="4FCE73F0" w14:textId="77777777" w:rsidR="007B7636" w:rsidRDefault="00634DFE" w:rsidP="007B7636">
      <w:pPr>
        <w:pStyle w:val="Bodytext21"/>
        <w:shd w:val="clear" w:color="auto" w:fill="auto"/>
        <w:spacing w:after="234" w:line="248" w:lineRule="exact"/>
        <w:ind w:firstLine="0"/>
        <w:jc w:val="both"/>
        <w:rPr>
          <w:rFonts w:ascii="Arial" w:hAnsi="Arial" w:cs="Arial"/>
          <w:sz w:val="20"/>
          <w:szCs w:val="20"/>
          <w:lang w:bidi="ar-SA"/>
        </w:rPr>
      </w:pPr>
      <w:r>
        <w:rPr>
          <w:rFonts w:ascii="Arial" w:hAnsi="Arial" w:cs="Arial"/>
          <w:sz w:val="20"/>
          <w:szCs w:val="20"/>
          <w:lang w:bidi="ar-SA"/>
        </w:rPr>
        <w:t xml:space="preserve">A. </w:t>
      </w:r>
      <w:r w:rsidR="00B4041D" w:rsidRPr="00A2444B">
        <w:rPr>
          <w:rFonts w:ascii="Arial" w:hAnsi="Arial" w:cs="Arial"/>
          <w:sz w:val="20"/>
          <w:szCs w:val="20"/>
          <w:lang w:bidi="ar-SA"/>
        </w:rPr>
        <w:t xml:space="preserve">w okresie ostatnich trzech lat przed upływem terminu składania ofert - a jeżeli okres prowadzenia działalności jest krótszy - w tym okresie </w:t>
      </w:r>
      <w:r w:rsidR="00A2444B" w:rsidRPr="00A2444B">
        <w:rPr>
          <w:rFonts w:ascii="Arial" w:hAnsi="Arial" w:cs="Arial"/>
          <w:sz w:val="20"/>
          <w:szCs w:val="20"/>
          <w:lang w:bidi="ar-SA"/>
        </w:rPr>
        <w:t>należy</w:t>
      </w:r>
      <w:r w:rsidR="003D4346">
        <w:rPr>
          <w:rFonts w:ascii="Arial" w:hAnsi="Arial" w:cs="Arial"/>
          <w:sz w:val="20"/>
          <w:szCs w:val="20"/>
          <w:lang w:bidi="ar-SA"/>
        </w:rPr>
        <w:t>cie wykonał</w:t>
      </w:r>
      <w:r w:rsidR="00A2444B" w:rsidRPr="00A2444B">
        <w:rPr>
          <w:rFonts w:ascii="Arial" w:hAnsi="Arial" w:cs="Arial"/>
          <w:sz w:val="20"/>
          <w:szCs w:val="20"/>
          <w:lang w:bidi="ar-SA"/>
        </w:rPr>
        <w:t xml:space="preserve"> </w:t>
      </w:r>
      <w:r w:rsidR="00B4041D">
        <w:rPr>
          <w:rFonts w:ascii="Arial" w:hAnsi="Arial" w:cs="Arial"/>
          <w:sz w:val="20"/>
          <w:szCs w:val="20"/>
          <w:lang w:bidi="ar-SA"/>
        </w:rPr>
        <w:t>lub wykonuje</w:t>
      </w:r>
      <w:r w:rsidR="00A2444B" w:rsidRPr="00A2444B">
        <w:rPr>
          <w:rFonts w:ascii="Arial" w:hAnsi="Arial" w:cs="Arial"/>
          <w:sz w:val="20"/>
          <w:szCs w:val="20"/>
          <w:lang w:bidi="ar-SA"/>
        </w:rPr>
        <w:t>, co najmniej jedn</w:t>
      </w:r>
      <w:r w:rsidR="003D4346">
        <w:rPr>
          <w:rFonts w:ascii="Arial" w:hAnsi="Arial" w:cs="Arial"/>
          <w:sz w:val="20"/>
          <w:szCs w:val="20"/>
          <w:lang w:bidi="ar-SA"/>
        </w:rPr>
        <w:t>ą</w:t>
      </w:r>
      <w:r w:rsidR="00A2444B" w:rsidRPr="00A2444B">
        <w:rPr>
          <w:rFonts w:ascii="Arial" w:hAnsi="Arial" w:cs="Arial"/>
          <w:sz w:val="20"/>
          <w:szCs w:val="20"/>
          <w:lang w:bidi="ar-SA"/>
        </w:rPr>
        <w:t xml:space="preserve"> usług</w:t>
      </w:r>
      <w:r w:rsidR="00B4041D">
        <w:rPr>
          <w:rFonts w:ascii="Arial" w:hAnsi="Arial" w:cs="Arial"/>
          <w:sz w:val="20"/>
          <w:szCs w:val="20"/>
          <w:lang w:bidi="ar-SA"/>
        </w:rPr>
        <w:t>ę</w:t>
      </w:r>
      <w:r w:rsidR="00A2444B" w:rsidRPr="00A2444B">
        <w:rPr>
          <w:rFonts w:ascii="Arial" w:hAnsi="Arial" w:cs="Arial"/>
          <w:sz w:val="20"/>
          <w:szCs w:val="20"/>
          <w:lang w:bidi="ar-SA"/>
        </w:rPr>
        <w:t xml:space="preserve"> </w:t>
      </w:r>
      <w:r w:rsidR="00341452">
        <w:rPr>
          <w:rFonts w:ascii="Arial" w:hAnsi="Arial" w:cs="Arial"/>
          <w:sz w:val="20"/>
          <w:szCs w:val="20"/>
          <w:lang w:bidi="ar-SA"/>
        </w:rPr>
        <w:t xml:space="preserve">wykonywaną ciągle/nieprzerwanie przez okres </w:t>
      </w:r>
      <w:r w:rsidR="00755BEF">
        <w:rPr>
          <w:rFonts w:ascii="Arial" w:hAnsi="Arial" w:cs="Arial"/>
          <w:sz w:val="20"/>
          <w:szCs w:val="20"/>
          <w:lang w:bidi="ar-SA"/>
        </w:rPr>
        <w:t>minimum</w:t>
      </w:r>
      <w:r w:rsidR="00341452">
        <w:rPr>
          <w:rFonts w:ascii="Arial" w:hAnsi="Arial" w:cs="Arial"/>
          <w:sz w:val="20"/>
          <w:szCs w:val="20"/>
          <w:lang w:bidi="ar-SA"/>
        </w:rPr>
        <w:t xml:space="preserve"> 1 roku (12 miesięcy) polegając</w:t>
      </w:r>
      <w:r w:rsidR="00755BEF">
        <w:rPr>
          <w:rFonts w:ascii="Arial" w:hAnsi="Arial" w:cs="Arial"/>
          <w:sz w:val="20"/>
          <w:szCs w:val="20"/>
          <w:lang w:bidi="ar-SA"/>
        </w:rPr>
        <w:t>ą</w:t>
      </w:r>
      <w:r w:rsidR="00341452">
        <w:rPr>
          <w:rFonts w:ascii="Arial" w:hAnsi="Arial" w:cs="Arial"/>
          <w:sz w:val="20"/>
          <w:szCs w:val="20"/>
          <w:lang w:bidi="ar-SA"/>
        </w:rPr>
        <w:t xml:space="preserve"> na</w:t>
      </w:r>
      <w:r w:rsidR="00B4041D" w:rsidRPr="00A2444B">
        <w:rPr>
          <w:rFonts w:ascii="Arial" w:hAnsi="Arial" w:cs="Arial"/>
          <w:sz w:val="20"/>
          <w:szCs w:val="20"/>
          <w:lang w:bidi="ar-SA"/>
        </w:rPr>
        <w:t xml:space="preserve"> serwisowani</w:t>
      </w:r>
      <w:r w:rsidR="00341452">
        <w:rPr>
          <w:rFonts w:ascii="Arial" w:hAnsi="Arial" w:cs="Arial"/>
          <w:sz w:val="20"/>
          <w:szCs w:val="20"/>
          <w:lang w:bidi="ar-SA"/>
        </w:rPr>
        <w:t>u</w:t>
      </w:r>
      <w:r w:rsidR="00B4041D" w:rsidRPr="00A2444B">
        <w:rPr>
          <w:rFonts w:ascii="Arial" w:hAnsi="Arial" w:cs="Arial"/>
          <w:sz w:val="20"/>
          <w:szCs w:val="20"/>
          <w:lang w:bidi="ar-SA"/>
        </w:rPr>
        <w:t xml:space="preserve"> </w:t>
      </w:r>
      <w:r w:rsidR="003837B2">
        <w:rPr>
          <w:rFonts w:ascii="Arial" w:hAnsi="Arial" w:cs="Arial"/>
          <w:sz w:val="20"/>
          <w:szCs w:val="20"/>
          <w:lang w:bidi="ar-SA"/>
        </w:rPr>
        <w:t xml:space="preserve">następujących </w:t>
      </w:r>
      <w:r w:rsidR="00B4041D" w:rsidRPr="00A2444B">
        <w:rPr>
          <w:rFonts w:ascii="Arial" w:hAnsi="Arial" w:cs="Arial"/>
          <w:sz w:val="20"/>
          <w:szCs w:val="20"/>
          <w:lang w:bidi="ar-SA"/>
        </w:rPr>
        <w:t>urządze</w:t>
      </w:r>
      <w:r w:rsidR="00B4041D">
        <w:rPr>
          <w:rFonts w:ascii="Arial" w:hAnsi="Arial" w:cs="Arial"/>
          <w:sz w:val="20"/>
          <w:szCs w:val="20"/>
          <w:lang w:bidi="ar-SA"/>
        </w:rPr>
        <w:t>ń:</w:t>
      </w:r>
    </w:p>
    <w:p w14:paraId="2BBCD22C" w14:textId="61CC1C0F" w:rsidR="007B7636" w:rsidRPr="007B7636" w:rsidRDefault="007B7636" w:rsidP="007B7636">
      <w:pPr>
        <w:pStyle w:val="Bodytext21"/>
        <w:shd w:val="clear" w:color="auto" w:fill="auto"/>
        <w:spacing w:after="234" w:line="248" w:lineRule="exact"/>
        <w:ind w:firstLine="0"/>
        <w:jc w:val="both"/>
        <w:rPr>
          <w:rFonts w:ascii="Arial" w:hAnsi="Arial" w:cs="Arial"/>
          <w:sz w:val="20"/>
          <w:szCs w:val="20"/>
          <w:lang w:bidi="ar-SA"/>
        </w:rPr>
      </w:pPr>
      <w:r>
        <w:rPr>
          <w:rFonts w:ascii="Arial" w:hAnsi="Arial" w:cs="Arial"/>
          <w:sz w:val="20"/>
          <w:szCs w:val="20"/>
          <w:lang w:bidi="ar-SA"/>
        </w:rPr>
        <w:t xml:space="preserve">a) </w:t>
      </w:r>
      <w:r w:rsidRPr="007B7636">
        <w:rPr>
          <w:rFonts w:ascii="Arial" w:hAnsi="Arial" w:cs="Arial"/>
          <w:sz w:val="20"/>
          <w:szCs w:val="20"/>
        </w:rPr>
        <w:t>KONICA MINOLTA BIZHUB C2060</w:t>
      </w:r>
      <w:r>
        <w:rPr>
          <w:rFonts w:ascii="Arial" w:hAnsi="Arial" w:cs="Arial"/>
          <w:sz w:val="20"/>
          <w:szCs w:val="20"/>
          <w:lang w:bidi="ar-SA"/>
        </w:rPr>
        <w:t xml:space="preserve">- </w:t>
      </w:r>
      <w:r w:rsidRPr="007B7636">
        <w:rPr>
          <w:rFonts w:ascii="Arial" w:hAnsi="Arial" w:cs="Arial"/>
          <w:sz w:val="20"/>
          <w:szCs w:val="20"/>
        </w:rPr>
        <w:t>urządzenie do druku cyfrowego  ( 1 szt. ) rok produkcji 2017</w:t>
      </w:r>
    </w:p>
    <w:p w14:paraId="3C25CF2D" w14:textId="5FAF15F2" w:rsidR="007B7636" w:rsidRPr="007B7636" w:rsidRDefault="007B7636" w:rsidP="007B7636">
      <w:pPr>
        <w:pStyle w:val="Bodytext21"/>
        <w:ind w:firstLine="0"/>
        <w:jc w:val="both"/>
        <w:rPr>
          <w:rFonts w:ascii="Arial" w:hAnsi="Arial" w:cs="Arial"/>
          <w:sz w:val="20"/>
          <w:szCs w:val="20"/>
        </w:rPr>
      </w:pPr>
      <w:r>
        <w:rPr>
          <w:rFonts w:ascii="Arial" w:hAnsi="Arial" w:cs="Arial"/>
          <w:sz w:val="20"/>
          <w:szCs w:val="20"/>
        </w:rPr>
        <w:t xml:space="preserve">b) Konica Minolta Bizhub C458- </w:t>
      </w:r>
      <w:r w:rsidRPr="007B7636">
        <w:rPr>
          <w:rFonts w:ascii="Arial" w:hAnsi="Arial" w:cs="Arial"/>
          <w:sz w:val="20"/>
          <w:szCs w:val="20"/>
        </w:rPr>
        <w:t>urządzenie do druku cyfrowego  ( 1 szt. ) rok produkcji  2017</w:t>
      </w:r>
    </w:p>
    <w:p w14:paraId="6CBDD3B2" w14:textId="58B730B3" w:rsidR="007B7636" w:rsidRPr="007B7636" w:rsidRDefault="007B7636" w:rsidP="007B7636">
      <w:pPr>
        <w:pStyle w:val="Bodytext21"/>
        <w:ind w:firstLine="0"/>
        <w:jc w:val="both"/>
        <w:rPr>
          <w:rFonts w:ascii="Arial" w:hAnsi="Arial" w:cs="Arial"/>
          <w:sz w:val="20"/>
          <w:szCs w:val="20"/>
        </w:rPr>
      </w:pPr>
      <w:r>
        <w:rPr>
          <w:rFonts w:ascii="Arial" w:hAnsi="Arial" w:cs="Arial"/>
          <w:sz w:val="20"/>
          <w:szCs w:val="20"/>
        </w:rPr>
        <w:t xml:space="preserve">c) </w:t>
      </w:r>
      <w:r w:rsidRPr="007B7636">
        <w:rPr>
          <w:rFonts w:ascii="Arial" w:hAnsi="Arial" w:cs="Arial"/>
          <w:sz w:val="20"/>
          <w:szCs w:val="20"/>
        </w:rPr>
        <w:t>Canon iR C3525i</w:t>
      </w:r>
      <w:r>
        <w:rPr>
          <w:rFonts w:ascii="Arial" w:hAnsi="Arial" w:cs="Arial"/>
          <w:sz w:val="20"/>
          <w:szCs w:val="20"/>
        </w:rPr>
        <w:t xml:space="preserve"> - </w:t>
      </w:r>
      <w:r w:rsidRPr="007B7636">
        <w:rPr>
          <w:rFonts w:ascii="Arial" w:hAnsi="Arial" w:cs="Arial"/>
          <w:sz w:val="20"/>
          <w:szCs w:val="20"/>
        </w:rPr>
        <w:t>urządzenie do druku cyfrowego  ( 1 szt. ) rok produkcji 2017</w:t>
      </w:r>
    </w:p>
    <w:p w14:paraId="4F5C3C91" w14:textId="77777777" w:rsidR="003837B2" w:rsidRDefault="003837B2" w:rsidP="003837B2">
      <w:pPr>
        <w:pStyle w:val="Bodytext21"/>
        <w:shd w:val="clear" w:color="auto" w:fill="auto"/>
        <w:spacing w:line="276" w:lineRule="auto"/>
        <w:ind w:firstLine="0"/>
        <w:jc w:val="both"/>
        <w:rPr>
          <w:rFonts w:ascii="Arial" w:hAnsi="Arial" w:cs="Arial"/>
          <w:sz w:val="20"/>
          <w:szCs w:val="20"/>
          <w:lang w:bidi="ar-SA"/>
        </w:rPr>
      </w:pPr>
    </w:p>
    <w:p w14:paraId="2251F856" w14:textId="443C11E2" w:rsidR="000438BD" w:rsidRDefault="00A2444B" w:rsidP="00416CBB">
      <w:pPr>
        <w:pStyle w:val="Bodytext21"/>
        <w:shd w:val="clear" w:color="auto" w:fill="auto"/>
        <w:spacing w:after="243" w:line="252" w:lineRule="exact"/>
        <w:ind w:firstLine="0"/>
        <w:jc w:val="both"/>
        <w:rPr>
          <w:rFonts w:ascii="Arial" w:hAnsi="Arial" w:cs="Arial"/>
          <w:sz w:val="20"/>
          <w:szCs w:val="20"/>
          <w:lang w:bidi="ar-SA"/>
        </w:rPr>
      </w:pPr>
      <w:r w:rsidRPr="00A2444B">
        <w:rPr>
          <w:rFonts w:ascii="Arial" w:hAnsi="Arial" w:cs="Arial"/>
          <w:sz w:val="20"/>
          <w:szCs w:val="20"/>
          <w:lang w:bidi="ar-SA"/>
        </w:rPr>
        <w:t>Wykonawca zobowiązany jest do stosownego wypełnienia formularza z wykazem wykonanych i/lub wykonywanych usług. W formularzu tym wykonawca podaje przedmiot</w:t>
      </w:r>
      <w:r w:rsidR="00975A54">
        <w:rPr>
          <w:rFonts w:ascii="Arial" w:hAnsi="Arial" w:cs="Arial"/>
          <w:sz w:val="20"/>
          <w:szCs w:val="20"/>
          <w:lang w:bidi="ar-SA"/>
        </w:rPr>
        <w:t xml:space="preserve"> usługi</w:t>
      </w:r>
      <w:r w:rsidRPr="00A2444B">
        <w:rPr>
          <w:rFonts w:ascii="Arial" w:hAnsi="Arial" w:cs="Arial"/>
          <w:sz w:val="20"/>
          <w:szCs w:val="20"/>
          <w:lang w:bidi="ar-SA"/>
        </w:rPr>
        <w:t>, daty wykonania i odbiorców wykonanych usług.</w:t>
      </w:r>
    </w:p>
    <w:p w14:paraId="17CFC997" w14:textId="6F4A18D6" w:rsidR="00975A54" w:rsidRPr="00832914" w:rsidRDefault="00B82036" w:rsidP="00975A54">
      <w:pPr>
        <w:pStyle w:val="Bodytext21"/>
        <w:shd w:val="clear" w:color="auto" w:fill="auto"/>
        <w:spacing w:after="243" w:line="252" w:lineRule="exact"/>
        <w:ind w:firstLine="0"/>
        <w:jc w:val="left"/>
        <w:rPr>
          <w:rFonts w:ascii="Arial" w:hAnsi="Arial" w:cs="Arial"/>
          <w:sz w:val="20"/>
          <w:szCs w:val="20"/>
          <w:lang w:bidi="ar-SA"/>
        </w:rPr>
      </w:pPr>
      <w:r w:rsidRPr="00832914">
        <w:rPr>
          <w:rFonts w:ascii="Arial" w:hAnsi="Arial" w:cs="Arial"/>
          <w:sz w:val="20"/>
          <w:szCs w:val="20"/>
          <w:lang w:bidi="ar-SA"/>
        </w:rPr>
        <w:t xml:space="preserve">Do wykazu należy załączyć dowody potwierdzające należyte wykonanie usług. </w:t>
      </w:r>
    </w:p>
    <w:p w14:paraId="0FB5CB6F" w14:textId="1C93BE76" w:rsidR="008B7E0D" w:rsidRDefault="00634DFE" w:rsidP="000A1136">
      <w:pPr>
        <w:pStyle w:val="Bodytext21"/>
        <w:shd w:val="clear" w:color="auto" w:fill="auto"/>
        <w:spacing w:line="252" w:lineRule="exact"/>
        <w:ind w:firstLine="0"/>
        <w:jc w:val="both"/>
        <w:rPr>
          <w:rFonts w:ascii="Arial" w:hAnsi="Arial" w:cs="Arial"/>
          <w:sz w:val="20"/>
          <w:szCs w:val="20"/>
          <w:lang w:bidi="ar-SA"/>
        </w:rPr>
      </w:pPr>
      <w:r w:rsidRPr="00832914">
        <w:rPr>
          <w:rFonts w:ascii="Arial" w:hAnsi="Arial" w:cs="Arial"/>
          <w:sz w:val="20"/>
          <w:szCs w:val="20"/>
          <w:lang w:bidi="ar-SA"/>
        </w:rPr>
        <w:lastRenderedPageBreak/>
        <w:t xml:space="preserve">B. </w:t>
      </w:r>
      <w:r w:rsidR="008B7E0D" w:rsidRPr="00832914">
        <w:rPr>
          <w:rFonts w:ascii="Arial" w:hAnsi="Arial" w:cs="Arial"/>
          <w:sz w:val="20"/>
          <w:szCs w:val="20"/>
          <w:lang w:bidi="ar-SA"/>
        </w:rPr>
        <w:t xml:space="preserve">dysponuje lub będzie dysponował co najmniej dwoma osobami, które będą uczestniczyć w  wykonaniu  zamówienia, </w:t>
      </w:r>
      <w:bookmarkStart w:id="0" w:name="_Hlk27475084"/>
      <w:r w:rsidR="008B7E0D" w:rsidRPr="00832914">
        <w:rPr>
          <w:rFonts w:ascii="Arial" w:hAnsi="Arial" w:cs="Arial"/>
          <w:sz w:val="20"/>
          <w:szCs w:val="20"/>
          <w:lang w:bidi="ar-SA"/>
        </w:rPr>
        <w:t xml:space="preserve">posiadającymi  imienne certyfikaty serwisowe, wystawione przez producenta urządzeń, uprawniające do obsługi technicznej niżej wymienionych modeli </w:t>
      </w:r>
      <w:bookmarkEnd w:id="0"/>
      <w:r w:rsidR="008B7E0D" w:rsidRPr="00832914">
        <w:rPr>
          <w:rFonts w:ascii="Arial" w:hAnsi="Arial" w:cs="Arial"/>
          <w:sz w:val="20"/>
          <w:szCs w:val="20"/>
          <w:lang w:bidi="ar-SA"/>
        </w:rPr>
        <w:t>tj</w:t>
      </w:r>
      <w:r w:rsidR="0008416F">
        <w:rPr>
          <w:rFonts w:ascii="Arial" w:hAnsi="Arial" w:cs="Arial"/>
          <w:sz w:val="20"/>
          <w:szCs w:val="20"/>
          <w:lang w:bidi="ar-SA"/>
        </w:rPr>
        <w:t>.</w:t>
      </w:r>
    </w:p>
    <w:p w14:paraId="09E6093F" w14:textId="77777777" w:rsidR="00EA7154" w:rsidRPr="00832914" w:rsidRDefault="00EA7154" w:rsidP="000A1136">
      <w:pPr>
        <w:pStyle w:val="Bodytext21"/>
        <w:shd w:val="clear" w:color="auto" w:fill="auto"/>
        <w:spacing w:line="252" w:lineRule="exact"/>
        <w:ind w:firstLine="0"/>
        <w:jc w:val="both"/>
        <w:rPr>
          <w:rFonts w:ascii="Arial" w:hAnsi="Arial" w:cs="Arial"/>
          <w:sz w:val="20"/>
          <w:szCs w:val="20"/>
          <w:lang w:bidi="ar-SA"/>
        </w:rPr>
      </w:pPr>
    </w:p>
    <w:p w14:paraId="46A0BB48" w14:textId="77777777" w:rsidR="00EA7154" w:rsidRPr="007B7636" w:rsidRDefault="00EA7154" w:rsidP="00EA7154">
      <w:pPr>
        <w:pStyle w:val="Bodytext21"/>
        <w:shd w:val="clear" w:color="auto" w:fill="auto"/>
        <w:spacing w:after="234" w:line="248" w:lineRule="exact"/>
        <w:ind w:firstLine="0"/>
        <w:jc w:val="both"/>
        <w:rPr>
          <w:rFonts w:ascii="Arial" w:hAnsi="Arial" w:cs="Arial"/>
          <w:sz w:val="20"/>
          <w:szCs w:val="20"/>
          <w:lang w:bidi="ar-SA"/>
        </w:rPr>
      </w:pPr>
      <w:r>
        <w:rPr>
          <w:rFonts w:ascii="Arial" w:hAnsi="Arial" w:cs="Arial"/>
          <w:sz w:val="20"/>
          <w:szCs w:val="20"/>
          <w:lang w:bidi="ar-SA"/>
        </w:rPr>
        <w:t xml:space="preserve">a) </w:t>
      </w:r>
      <w:r w:rsidRPr="007B7636">
        <w:rPr>
          <w:rFonts w:ascii="Arial" w:hAnsi="Arial" w:cs="Arial"/>
          <w:sz w:val="20"/>
          <w:szCs w:val="20"/>
        </w:rPr>
        <w:t>KONICA MINOLTA BIZHUB C2060</w:t>
      </w:r>
      <w:r>
        <w:rPr>
          <w:rFonts w:ascii="Arial" w:hAnsi="Arial" w:cs="Arial"/>
          <w:sz w:val="20"/>
          <w:szCs w:val="20"/>
          <w:lang w:bidi="ar-SA"/>
        </w:rPr>
        <w:t xml:space="preserve">- </w:t>
      </w:r>
      <w:r w:rsidRPr="007B7636">
        <w:rPr>
          <w:rFonts w:ascii="Arial" w:hAnsi="Arial" w:cs="Arial"/>
          <w:sz w:val="20"/>
          <w:szCs w:val="20"/>
        </w:rPr>
        <w:t>urządzenie do druku cyfrowego  ( 1 szt. ) rok produkcji 2017</w:t>
      </w:r>
    </w:p>
    <w:p w14:paraId="1F3D8B5B" w14:textId="77777777" w:rsidR="00EA7154" w:rsidRPr="007B7636" w:rsidRDefault="00EA7154" w:rsidP="00EA7154">
      <w:pPr>
        <w:pStyle w:val="Bodytext21"/>
        <w:ind w:firstLine="0"/>
        <w:jc w:val="both"/>
        <w:rPr>
          <w:rFonts w:ascii="Arial" w:hAnsi="Arial" w:cs="Arial"/>
          <w:sz w:val="20"/>
          <w:szCs w:val="20"/>
        </w:rPr>
      </w:pPr>
      <w:r>
        <w:rPr>
          <w:rFonts w:ascii="Arial" w:hAnsi="Arial" w:cs="Arial"/>
          <w:sz w:val="20"/>
          <w:szCs w:val="20"/>
        </w:rPr>
        <w:t xml:space="preserve">b) Konica Minolta Bizhub C458- </w:t>
      </w:r>
      <w:r w:rsidRPr="007B7636">
        <w:rPr>
          <w:rFonts w:ascii="Arial" w:hAnsi="Arial" w:cs="Arial"/>
          <w:sz w:val="20"/>
          <w:szCs w:val="20"/>
        </w:rPr>
        <w:t>urządzenie do druku cyfrowego  ( 1 szt. ) rok produkcji  2017</w:t>
      </w:r>
    </w:p>
    <w:p w14:paraId="1717DF81" w14:textId="77777777" w:rsidR="00EA7154" w:rsidRDefault="00EA7154" w:rsidP="00EA7154">
      <w:pPr>
        <w:pStyle w:val="Bodytext21"/>
        <w:ind w:firstLine="0"/>
        <w:jc w:val="both"/>
        <w:rPr>
          <w:rFonts w:ascii="Arial" w:hAnsi="Arial" w:cs="Arial"/>
          <w:sz w:val="20"/>
          <w:szCs w:val="20"/>
        </w:rPr>
      </w:pPr>
      <w:r>
        <w:rPr>
          <w:rFonts w:ascii="Arial" w:hAnsi="Arial" w:cs="Arial"/>
          <w:sz w:val="20"/>
          <w:szCs w:val="20"/>
        </w:rPr>
        <w:t xml:space="preserve">c) </w:t>
      </w:r>
      <w:r w:rsidRPr="007B7636">
        <w:rPr>
          <w:rFonts w:ascii="Arial" w:hAnsi="Arial" w:cs="Arial"/>
          <w:sz w:val="20"/>
          <w:szCs w:val="20"/>
        </w:rPr>
        <w:t>Canon iR C3525i</w:t>
      </w:r>
      <w:r>
        <w:rPr>
          <w:rFonts w:ascii="Arial" w:hAnsi="Arial" w:cs="Arial"/>
          <w:sz w:val="20"/>
          <w:szCs w:val="20"/>
        </w:rPr>
        <w:t xml:space="preserve"> - </w:t>
      </w:r>
      <w:r w:rsidRPr="007B7636">
        <w:rPr>
          <w:rFonts w:ascii="Arial" w:hAnsi="Arial" w:cs="Arial"/>
          <w:sz w:val="20"/>
          <w:szCs w:val="20"/>
        </w:rPr>
        <w:t>urządzenie do druku cyfrowego  ( 1 szt. ) rok produkcji 2017</w:t>
      </w:r>
    </w:p>
    <w:p w14:paraId="58FD5DE6" w14:textId="77777777" w:rsidR="00EA7154" w:rsidRPr="007B7636" w:rsidRDefault="00EA7154" w:rsidP="00EA7154">
      <w:pPr>
        <w:pStyle w:val="Bodytext21"/>
        <w:ind w:firstLine="0"/>
        <w:jc w:val="both"/>
        <w:rPr>
          <w:rFonts w:ascii="Arial" w:hAnsi="Arial" w:cs="Arial"/>
          <w:sz w:val="20"/>
          <w:szCs w:val="20"/>
        </w:rPr>
      </w:pPr>
    </w:p>
    <w:p w14:paraId="4D4F4BCD" w14:textId="7FE2479B" w:rsidR="00634DFE" w:rsidRDefault="000A1136" w:rsidP="000A1136">
      <w:pPr>
        <w:pStyle w:val="Bodytext21"/>
        <w:shd w:val="clear" w:color="auto" w:fill="auto"/>
        <w:spacing w:after="243" w:line="252" w:lineRule="exact"/>
        <w:ind w:firstLine="0"/>
        <w:jc w:val="left"/>
        <w:rPr>
          <w:rFonts w:ascii="Arial" w:hAnsi="Arial" w:cs="Arial"/>
          <w:sz w:val="20"/>
          <w:szCs w:val="20"/>
          <w:lang w:bidi="ar-SA"/>
        </w:rPr>
      </w:pPr>
      <w:r w:rsidRPr="00A2444B">
        <w:rPr>
          <w:rFonts w:ascii="Arial" w:hAnsi="Arial" w:cs="Arial"/>
          <w:sz w:val="20"/>
          <w:szCs w:val="20"/>
          <w:lang w:bidi="ar-SA"/>
        </w:rPr>
        <w:t xml:space="preserve">Wykonawca zobowiązany jest do stosownego wypełnienia formularza z </w:t>
      </w:r>
      <w:r>
        <w:rPr>
          <w:rFonts w:ascii="Arial" w:hAnsi="Arial" w:cs="Arial"/>
          <w:sz w:val="20"/>
          <w:szCs w:val="20"/>
          <w:lang w:bidi="ar-SA"/>
        </w:rPr>
        <w:t>osób</w:t>
      </w:r>
      <w:r w:rsidRPr="00A2444B">
        <w:rPr>
          <w:rFonts w:ascii="Arial" w:hAnsi="Arial" w:cs="Arial"/>
          <w:sz w:val="20"/>
          <w:szCs w:val="20"/>
          <w:lang w:bidi="ar-SA"/>
        </w:rPr>
        <w:t xml:space="preserve">. </w:t>
      </w:r>
      <w:r>
        <w:rPr>
          <w:rFonts w:ascii="Arial" w:hAnsi="Arial" w:cs="Arial"/>
          <w:sz w:val="20"/>
          <w:szCs w:val="20"/>
          <w:lang w:bidi="ar-SA"/>
        </w:rPr>
        <w:t xml:space="preserve">Do wykazu należy załączyć </w:t>
      </w:r>
      <w:r w:rsidR="00AE3E13">
        <w:rPr>
          <w:rFonts w:ascii="Arial" w:hAnsi="Arial" w:cs="Arial"/>
          <w:sz w:val="20"/>
          <w:szCs w:val="20"/>
          <w:lang w:bidi="ar-SA"/>
        </w:rPr>
        <w:t xml:space="preserve">aktualne na dzień składania ofert </w:t>
      </w:r>
      <w:r>
        <w:rPr>
          <w:rFonts w:ascii="Arial" w:hAnsi="Arial" w:cs="Arial"/>
          <w:sz w:val="20"/>
          <w:szCs w:val="20"/>
          <w:lang w:bidi="ar-SA"/>
        </w:rPr>
        <w:t xml:space="preserve">certyfikaty wykazanych </w:t>
      </w:r>
      <w:r w:rsidR="00AE3E13">
        <w:rPr>
          <w:rFonts w:ascii="Arial" w:hAnsi="Arial" w:cs="Arial"/>
          <w:sz w:val="20"/>
          <w:szCs w:val="20"/>
          <w:lang w:bidi="ar-SA"/>
        </w:rPr>
        <w:t>osób</w:t>
      </w:r>
      <w:r>
        <w:rPr>
          <w:rFonts w:ascii="Arial" w:hAnsi="Arial" w:cs="Arial"/>
          <w:sz w:val="20"/>
          <w:szCs w:val="20"/>
          <w:lang w:bidi="ar-SA"/>
        </w:rPr>
        <w:t xml:space="preserve">. </w:t>
      </w:r>
    </w:p>
    <w:p w14:paraId="36B34091" w14:textId="77777777" w:rsidR="000A1136" w:rsidRPr="00975A54" w:rsidRDefault="000A1136" w:rsidP="000A1136">
      <w:pPr>
        <w:pStyle w:val="Bodytext21"/>
        <w:shd w:val="clear" w:color="auto" w:fill="auto"/>
        <w:spacing w:after="243" w:line="252" w:lineRule="exact"/>
        <w:ind w:firstLine="0"/>
        <w:jc w:val="both"/>
        <w:rPr>
          <w:rFonts w:ascii="Arial" w:hAnsi="Arial" w:cs="Arial"/>
          <w:sz w:val="20"/>
          <w:szCs w:val="20"/>
          <w:lang w:bidi="ar-SA"/>
        </w:rPr>
      </w:pPr>
    </w:p>
    <w:p w14:paraId="3DB0BF81" w14:textId="633652D8" w:rsidR="0014251F" w:rsidRPr="00FE4954" w:rsidRDefault="002F7E28" w:rsidP="00FE4954">
      <w:pPr>
        <w:spacing w:line="276" w:lineRule="auto"/>
        <w:jc w:val="both"/>
        <w:rPr>
          <w:rFonts w:ascii="Arial" w:hAnsi="Arial" w:cs="Arial"/>
          <w:b/>
          <w:sz w:val="20"/>
          <w:szCs w:val="20"/>
          <w:u w:val="single"/>
        </w:rPr>
      </w:pPr>
      <w:r>
        <w:rPr>
          <w:rFonts w:ascii="Arial" w:hAnsi="Arial" w:cs="Arial"/>
          <w:b/>
          <w:sz w:val="20"/>
          <w:szCs w:val="20"/>
          <w:u w:val="single"/>
        </w:rPr>
        <w:t>V</w:t>
      </w:r>
      <w:r w:rsidR="00C81661" w:rsidRPr="00FE4954">
        <w:rPr>
          <w:rFonts w:ascii="Arial" w:hAnsi="Arial" w:cs="Arial"/>
          <w:b/>
          <w:sz w:val="20"/>
          <w:szCs w:val="20"/>
          <w:u w:val="single"/>
        </w:rPr>
        <w:t>.</w:t>
      </w:r>
      <w:r w:rsidR="00CA75C6" w:rsidRPr="00FE4954">
        <w:rPr>
          <w:rFonts w:ascii="Arial" w:hAnsi="Arial" w:cs="Arial"/>
          <w:b/>
          <w:sz w:val="20"/>
          <w:szCs w:val="20"/>
          <w:u w:val="single"/>
        </w:rPr>
        <w:t xml:space="preserve"> </w:t>
      </w:r>
      <w:r w:rsidR="00C81661" w:rsidRPr="00FE4954">
        <w:rPr>
          <w:rFonts w:ascii="Arial" w:hAnsi="Arial" w:cs="Arial"/>
          <w:b/>
          <w:sz w:val="20"/>
          <w:szCs w:val="20"/>
          <w:u w:val="single"/>
        </w:rPr>
        <w:t>Kryteria oceny ofer</w:t>
      </w:r>
      <w:r w:rsidR="00CA75C6" w:rsidRPr="00FE4954">
        <w:rPr>
          <w:rFonts w:ascii="Arial" w:hAnsi="Arial" w:cs="Arial"/>
          <w:b/>
          <w:sz w:val="20"/>
          <w:szCs w:val="20"/>
          <w:u w:val="single"/>
        </w:rPr>
        <w:t xml:space="preserve">t </w:t>
      </w:r>
    </w:p>
    <w:p w14:paraId="40AF7D8C" w14:textId="5A272AF7" w:rsidR="00EF51DD" w:rsidRPr="00FE4954" w:rsidRDefault="00D35900" w:rsidP="00FE4954">
      <w:pPr>
        <w:spacing w:line="276" w:lineRule="auto"/>
        <w:jc w:val="both"/>
        <w:rPr>
          <w:rFonts w:ascii="Arial" w:hAnsi="Arial" w:cs="Arial"/>
          <w:sz w:val="20"/>
          <w:szCs w:val="20"/>
        </w:rPr>
      </w:pPr>
      <w:r>
        <w:rPr>
          <w:rFonts w:ascii="Arial" w:hAnsi="Arial" w:cs="Arial"/>
          <w:sz w:val="20"/>
          <w:szCs w:val="20"/>
        </w:rPr>
        <w:t>1</w:t>
      </w:r>
      <w:r w:rsidRPr="00D35900">
        <w:rPr>
          <w:rFonts w:ascii="Arial" w:hAnsi="Arial" w:cs="Arial"/>
          <w:b/>
          <w:bCs/>
          <w:sz w:val="20"/>
          <w:szCs w:val="20"/>
        </w:rPr>
        <w:t xml:space="preserve">. </w:t>
      </w:r>
      <w:r w:rsidR="00EF51DD" w:rsidRPr="00D35900">
        <w:rPr>
          <w:rFonts w:ascii="Arial" w:hAnsi="Arial" w:cs="Arial"/>
          <w:b/>
          <w:bCs/>
          <w:sz w:val="20"/>
          <w:szCs w:val="20"/>
        </w:rPr>
        <w:t xml:space="preserve">Cena </w:t>
      </w:r>
      <w:r w:rsidRPr="00D35900">
        <w:rPr>
          <w:rFonts w:ascii="Arial" w:hAnsi="Arial" w:cs="Arial"/>
          <w:b/>
          <w:bCs/>
          <w:sz w:val="20"/>
          <w:szCs w:val="20"/>
        </w:rPr>
        <w:t>6</w:t>
      </w:r>
      <w:r w:rsidR="00EF51DD" w:rsidRPr="00D35900">
        <w:rPr>
          <w:rFonts w:ascii="Arial" w:hAnsi="Arial" w:cs="Arial"/>
          <w:b/>
          <w:bCs/>
          <w:sz w:val="20"/>
          <w:szCs w:val="20"/>
        </w:rPr>
        <w:t>0%</w:t>
      </w:r>
    </w:p>
    <w:p w14:paraId="27703ADA"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ocena ofert w tym kryterium zostanie określona w oparciu o wzór :</w:t>
      </w:r>
    </w:p>
    <w:p w14:paraId="178E929E" w14:textId="75AA9D4D"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 xml:space="preserve">Vxc= (Cn / Cx) x </w:t>
      </w:r>
      <w:r w:rsidR="00D35900">
        <w:rPr>
          <w:rFonts w:ascii="Arial" w:hAnsi="Arial" w:cs="Arial"/>
          <w:sz w:val="20"/>
          <w:szCs w:val="20"/>
        </w:rPr>
        <w:t>6</w:t>
      </w:r>
      <w:r w:rsidRPr="00FE4954">
        <w:rPr>
          <w:rFonts w:ascii="Arial" w:hAnsi="Arial" w:cs="Arial"/>
          <w:sz w:val="20"/>
          <w:szCs w:val="20"/>
        </w:rPr>
        <w:t>0% x100</w:t>
      </w:r>
      <w:r w:rsidR="00305E43">
        <w:rPr>
          <w:rFonts w:ascii="Arial" w:hAnsi="Arial" w:cs="Arial"/>
          <w:sz w:val="20"/>
          <w:szCs w:val="20"/>
        </w:rPr>
        <w:t>,</w:t>
      </w:r>
      <w:r w:rsidRPr="00FE4954">
        <w:rPr>
          <w:rFonts w:ascii="Arial" w:hAnsi="Arial" w:cs="Arial"/>
          <w:sz w:val="20"/>
          <w:szCs w:val="20"/>
        </w:rPr>
        <w:t xml:space="preserve">  gdzie :</w:t>
      </w:r>
    </w:p>
    <w:p w14:paraId="539B6D92"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Vxc – ilość punktów za cenę brutto proponowaną w ofercie badanej</w:t>
      </w:r>
    </w:p>
    <w:p w14:paraId="0CC76065"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Cn – najniższa cena brutto spośród badanych ofert;</w:t>
      </w:r>
    </w:p>
    <w:p w14:paraId="57C9BAD0"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Cx – cena brutto w ofercie badanej.</w:t>
      </w:r>
    </w:p>
    <w:p w14:paraId="71109946"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1% odpowiada w punktacji 1 pkt.</w:t>
      </w:r>
    </w:p>
    <w:p w14:paraId="24D4F8DC" w14:textId="3943AD30"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 xml:space="preserve">Maksymalną liczbę punktów – </w:t>
      </w:r>
      <w:r w:rsidR="00D35900">
        <w:rPr>
          <w:rFonts w:ascii="Arial" w:hAnsi="Arial" w:cs="Arial"/>
          <w:sz w:val="20"/>
          <w:szCs w:val="20"/>
        </w:rPr>
        <w:t>6</w:t>
      </w:r>
      <w:r w:rsidRPr="00FE4954">
        <w:rPr>
          <w:rFonts w:ascii="Arial" w:hAnsi="Arial" w:cs="Arial"/>
          <w:sz w:val="20"/>
          <w:szCs w:val="20"/>
        </w:rPr>
        <w:t>0 pkt. otrzyma oferta z najniższą ceną brutto, pozostałe oferty otrzymają punkty przy zastosowaniu powyższego wzoru.</w:t>
      </w:r>
    </w:p>
    <w:p w14:paraId="195BCF17" w14:textId="6BAEB73B" w:rsidR="00A7591A" w:rsidRPr="006715B9" w:rsidRDefault="00D35900" w:rsidP="00FE4954">
      <w:pPr>
        <w:spacing w:line="276" w:lineRule="auto"/>
        <w:jc w:val="both"/>
        <w:rPr>
          <w:rFonts w:ascii="Arial" w:hAnsi="Arial" w:cs="Arial"/>
          <w:sz w:val="20"/>
          <w:szCs w:val="20"/>
        </w:rPr>
      </w:pPr>
      <w:r w:rsidRPr="002B5306">
        <w:rPr>
          <w:rFonts w:ascii="Arial" w:hAnsi="Arial" w:cs="Arial"/>
          <w:sz w:val="20"/>
          <w:szCs w:val="20"/>
        </w:rPr>
        <w:t xml:space="preserve">a) </w:t>
      </w:r>
      <w:r w:rsidR="00A7591A" w:rsidRPr="002B5306">
        <w:rPr>
          <w:rFonts w:ascii="Arial" w:hAnsi="Arial" w:cs="Arial"/>
          <w:sz w:val="20"/>
          <w:szCs w:val="20"/>
        </w:rPr>
        <w:t xml:space="preserve">Na cenę oferty składać się będzie zsumowana kwota brutto, wszystkich </w:t>
      </w:r>
      <w:r w:rsidR="00216E43">
        <w:rPr>
          <w:rFonts w:ascii="Arial" w:hAnsi="Arial" w:cs="Arial"/>
          <w:sz w:val="20"/>
          <w:szCs w:val="20"/>
        </w:rPr>
        <w:t xml:space="preserve">cen </w:t>
      </w:r>
      <w:r w:rsidR="00A7591A" w:rsidRPr="002B5306">
        <w:rPr>
          <w:rFonts w:ascii="Arial" w:hAnsi="Arial" w:cs="Arial"/>
          <w:sz w:val="20"/>
          <w:szCs w:val="20"/>
        </w:rPr>
        <w:t xml:space="preserve">jednostkowych (poszczególnych) </w:t>
      </w:r>
      <w:r w:rsidR="00234F91" w:rsidRPr="002B5306">
        <w:rPr>
          <w:rFonts w:ascii="Arial" w:hAnsi="Arial" w:cs="Arial"/>
          <w:sz w:val="20"/>
          <w:szCs w:val="20"/>
        </w:rPr>
        <w:t xml:space="preserve">kopii/wydruków </w:t>
      </w:r>
      <w:r w:rsidR="00A7591A" w:rsidRPr="002B5306">
        <w:rPr>
          <w:rFonts w:ascii="Arial" w:hAnsi="Arial" w:cs="Arial"/>
          <w:sz w:val="20"/>
          <w:szCs w:val="20"/>
        </w:rPr>
        <w:t xml:space="preserve">podanych w Formularzu </w:t>
      </w:r>
      <w:r w:rsidR="00234F91" w:rsidRPr="002B5306">
        <w:rPr>
          <w:rFonts w:ascii="Arial" w:hAnsi="Arial" w:cs="Arial"/>
          <w:sz w:val="20"/>
          <w:szCs w:val="20"/>
        </w:rPr>
        <w:t>oferty</w:t>
      </w:r>
      <w:r w:rsidR="00A7591A" w:rsidRPr="002B5306">
        <w:rPr>
          <w:rFonts w:ascii="Arial" w:hAnsi="Arial" w:cs="Arial"/>
          <w:sz w:val="20"/>
          <w:szCs w:val="20"/>
        </w:rPr>
        <w:t xml:space="preserve">. Zsumowana kwota brutto stanowi </w:t>
      </w:r>
      <w:r w:rsidR="00A7591A" w:rsidRPr="006715B9">
        <w:rPr>
          <w:rFonts w:ascii="Arial" w:hAnsi="Arial" w:cs="Arial"/>
          <w:sz w:val="20"/>
          <w:szCs w:val="20"/>
        </w:rPr>
        <w:t>jedynie podstawę porównania i oceny ofert</w:t>
      </w:r>
      <w:r w:rsidR="00114C60" w:rsidRPr="006715B9">
        <w:rPr>
          <w:rFonts w:ascii="Arial" w:hAnsi="Arial" w:cs="Arial"/>
          <w:sz w:val="20"/>
          <w:szCs w:val="20"/>
        </w:rPr>
        <w:t xml:space="preserve">. </w:t>
      </w:r>
    </w:p>
    <w:p w14:paraId="7825CCE6" w14:textId="08E094A9" w:rsidR="00A7591A" w:rsidRDefault="00D35900" w:rsidP="00FE4954">
      <w:pPr>
        <w:spacing w:line="276" w:lineRule="auto"/>
        <w:jc w:val="both"/>
        <w:rPr>
          <w:rFonts w:ascii="Arial" w:hAnsi="Arial" w:cs="Arial"/>
          <w:sz w:val="20"/>
          <w:szCs w:val="20"/>
        </w:rPr>
      </w:pPr>
      <w:r w:rsidRPr="006715B9">
        <w:rPr>
          <w:rFonts w:ascii="Arial" w:hAnsi="Arial" w:cs="Arial"/>
          <w:sz w:val="20"/>
          <w:szCs w:val="20"/>
        </w:rPr>
        <w:t xml:space="preserve">b) </w:t>
      </w:r>
      <w:r w:rsidR="00A7591A" w:rsidRPr="006715B9">
        <w:rPr>
          <w:rFonts w:ascii="Arial" w:hAnsi="Arial" w:cs="Arial"/>
          <w:sz w:val="20"/>
          <w:szCs w:val="20"/>
        </w:rPr>
        <w:t>Zamawiający zastrzega, że umowa zostanie zawarta na kwotę, jaką przewidział na realizację  przedmiotowego zamówienia</w:t>
      </w:r>
      <w:r w:rsidR="005B5A11" w:rsidRPr="006715B9">
        <w:rPr>
          <w:rFonts w:ascii="Arial" w:hAnsi="Arial" w:cs="Arial"/>
          <w:sz w:val="20"/>
          <w:szCs w:val="20"/>
        </w:rPr>
        <w:t>,</w:t>
      </w:r>
      <w:r w:rsidR="00A7591A" w:rsidRPr="006715B9">
        <w:rPr>
          <w:rFonts w:ascii="Arial" w:hAnsi="Arial" w:cs="Arial"/>
          <w:sz w:val="20"/>
          <w:szCs w:val="20"/>
        </w:rPr>
        <w:t xml:space="preserve"> tj. </w:t>
      </w:r>
      <w:r w:rsidR="00EA7154">
        <w:rPr>
          <w:rFonts w:ascii="Arial" w:hAnsi="Arial" w:cs="Arial"/>
          <w:b/>
          <w:bCs/>
          <w:sz w:val="20"/>
          <w:szCs w:val="20"/>
        </w:rPr>
        <w:t>82.112</w:t>
      </w:r>
      <w:r w:rsidR="00EA7154">
        <w:rPr>
          <w:rFonts w:ascii="Arial" w:hAnsi="Arial" w:cs="Arial"/>
          <w:sz w:val="20"/>
          <w:szCs w:val="20"/>
        </w:rPr>
        <w:t>,</w:t>
      </w:r>
      <w:r w:rsidR="00EA7154" w:rsidRPr="00FE4575">
        <w:rPr>
          <w:rFonts w:ascii="Arial" w:hAnsi="Arial" w:cs="Arial"/>
          <w:b/>
          <w:sz w:val="20"/>
          <w:szCs w:val="20"/>
        </w:rPr>
        <w:t>12</w:t>
      </w:r>
      <w:r w:rsidR="00EA7154">
        <w:rPr>
          <w:rFonts w:ascii="Arial" w:hAnsi="Arial" w:cs="Arial"/>
          <w:sz w:val="20"/>
          <w:szCs w:val="20"/>
        </w:rPr>
        <w:t xml:space="preserve"> </w:t>
      </w:r>
      <w:r w:rsidR="005B5A11" w:rsidRPr="006715B9">
        <w:rPr>
          <w:rFonts w:ascii="Arial" w:hAnsi="Arial" w:cs="Arial"/>
          <w:b/>
          <w:bCs/>
          <w:sz w:val="20"/>
          <w:szCs w:val="20"/>
        </w:rPr>
        <w:t xml:space="preserve">zł </w:t>
      </w:r>
      <w:r w:rsidR="00A7591A" w:rsidRPr="006715B9">
        <w:rPr>
          <w:rFonts w:ascii="Arial" w:hAnsi="Arial" w:cs="Arial"/>
          <w:b/>
          <w:bCs/>
          <w:sz w:val="20"/>
          <w:szCs w:val="20"/>
        </w:rPr>
        <w:t>brutto.</w:t>
      </w:r>
    </w:p>
    <w:p w14:paraId="1F94655D" w14:textId="77777777" w:rsidR="007158E3" w:rsidRPr="00FE4954" w:rsidRDefault="007158E3" w:rsidP="00FE4954">
      <w:pPr>
        <w:spacing w:line="276" w:lineRule="auto"/>
        <w:jc w:val="both"/>
        <w:rPr>
          <w:rFonts w:ascii="Arial" w:hAnsi="Arial" w:cs="Arial"/>
          <w:sz w:val="20"/>
          <w:szCs w:val="20"/>
        </w:rPr>
      </w:pPr>
    </w:p>
    <w:p w14:paraId="2FC2C923" w14:textId="3D133D5C" w:rsidR="00D35900" w:rsidRPr="00552C5F" w:rsidRDefault="00D35900" w:rsidP="00D35900">
      <w:pPr>
        <w:spacing w:line="276" w:lineRule="auto"/>
        <w:jc w:val="both"/>
        <w:rPr>
          <w:rFonts w:ascii="Arial" w:hAnsi="Arial" w:cs="Arial"/>
          <w:b/>
          <w:bCs/>
          <w:sz w:val="20"/>
          <w:szCs w:val="20"/>
        </w:rPr>
      </w:pPr>
      <w:r w:rsidRPr="00552C5F">
        <w:rPr>
          <w:rFonts w:ascii="Arial" w:hAnsi="Arial" w:cs="Arial"/>
          <w:b/>
          <w:bCs/>
          <w:sz w:val="20"/>
          <w:szCs w:val="20"/>
        </w:rPr>
        <w:t xml:space="preserve">2. Czas reakcji obsługi serwisowej na wezwanie </w:t>
      </w:r>
      <w:bookmarkStart w:id="1" w:name="_Hlk26866452"/>
      <w:r w:rsidRPr="00552C5F">
        <w:rPr>
          <w:rFonts w:ascii="Arial" w:hAnsi="Arial" w:cs="Arial"/>
          <w:b/>
          <w:bCs/>
          <w:sz w:val="20"/>
          <w:szCs w:val="20"/>
        </w:rPr>
        <w:t xml:space="preserve"> – 20%</w:t>
      </w:r>
      <w:bookmarkEnd w:id="1"/>
    </w:p>
    <w:p w14:paraId="13420BCA" w14:textId="71E0F597" w:rsidR="00D35900" w:rsidRDefault="00D35900" w:rsidP="00D35900">
      <w:pPr>
        <w:spacing w:line="276" w:lineRule="auto"/>
        <w:ind w:left="284"/>
        <w:jc w:val="both"/>
        <w:rPr>
          <w:rFonts w:ascii="Arial" w:hAnsi="Arial" w:cs="Arial"/>
          <w:sz w:val="20"/>
          <w:szCs w:val="20"/>
        </w:rPr>
      </w:pPr>
      <w:r w:rsidRPr="00FE4954">
        <w:rPr>
          <w:rFonts w:ascii="Arial" w:hAnsi="Arial" w:cs="Arial"/>
          <w:sz w:val="20"/>
          <w:szCs w:val="20"/>
        </w:rPr>
        <w:t>ocena ofert w tym kryterium zostanie określona w oparciu o wzór :</w:t>
      </w:r>
    </w:p>
    <w:p w14:paraId="4E0C9C59" w14:textId="31BDA8FB" w:rsidR="00D35900" w:rsidRPr="00FE4954" w:rsidRDefault="00D35900" w:rsidP="00D35900">
      <w:pPr>
        <w:spacing w:line="276" w:lineRule="auto"/>
        <w:ind w:left="284"/>
        <w:jc w:val="both"/>
        <w:rPr>
          <w:rFonts w:ascii="Arial" w:hAnsi="Arial" w:cs="Arial"/>
          <w:sz w:val="20"/>
          <w:szCs w:val="20"/>
        </w:rPr>
      </w:pPr>
      <w:r>
        <w:rPr>
          <w:rFonts w:ascii="Arial" w:hAnsi="Arial" w:cs="Arial"/>
          <w:sz w:val="20"/>
          <w:szCs w:val="20"/>
        </w:rPr>
        <w:t>CR</w:t>
      </w:r>
      <w:r w:rsidRPr="00FE4954">
        <w:rPr>
          <w:rFonts w:ascii="Arial" w:hAnsi="Arial" w:cs="Arial"/>
          <w:sz w:val="20"/>
          <w:szCs w:val="20"/>
        </w:rPr>
        <w:t>= (</w:t>
      </w:r>
      <w:r>
        <w:rPr>
          <w:rFonts w:ascii="Arial" w:hAnsi="Arial" w:cs="Arial"/>
          <w:sz w:val="20"/>
          <w:szCs w:val="20"/>
        </w:rPr>
        <w:t>R</w:t>
      </w:r>
      <w:r w:rsidRPr="00FE4954">
        <w:rPr>
          <w:rFonts w:ascii="Arial" w:hAnsi="Arial" w:cs="Arial"/>
          <w:sz w:val="20"/>
          <w:szCs w:val="20"/>
        </w:rPr>
        <w:t xml:space="preserve">n / </w:t>
      </w:r>
      <w:r>
        <w:rPr>
          <w:rFonts w:ascii="Arial" w:hAnsi="Arial" w:cs="Arial"/>
          <w:sz w:val="20"/>
          <w:szCs w:val="20"/>
        </w:rPr>
        <w:t>R</w:t>
      </w:r>
      <w:r w:rsidRPr="00FE4954">
        <w:rPr>
          <w:rFonts w:ascii="Arial" w:hAnsi="Arial" w:cs="Arial"/>
          <w:sz w:val="20"/>
          <w:szCs w:val="20"/>
        </w:rPr>
        <w:t xml:space="preserve">x) x </w:t>
      </w:r>
      <w:r>
        <w:rPr>
          <w:rFonts w:ascii="Arial" w:hAnsi="Arial" w:cs="Arial"/>
          <w:sz w:val="20"/>
          <w:szCs w:val="20"/>
        </w:rPr>
        <w:t>2</w:t>
      </w:r>
      <w:r w:rsidRPr="00FE4954">
        <w:rPr>
          <w:rFonts w:ascii="Arial" w:hAnsi="Arial" w:cs="Arial"/>
          <w:sz w:val="20"/>
          <w:szCs w:val="20"/>
        </w:rPr>
        <w:t>0% x100</w:t>
      </w:r>
      <w:r>
        <w:rPr>
          <w:rFonts w:ascii="Arial" w:hAnsi="Arial" w:cs="Arial"/>
          <w:sz w:val="20"/>
          <w:szCs w:val="20"/>
        </w:rPr>
        <w:t>,</w:t>
      </w:r>
      <w:r w:rsidRPr="00FE4954">
        <w:rPr>
          <w:rFonts w:ascii="Arial" w:hAnsi="Arial" w:cs="Arial"/>
          <w:sz w:val="20"/>
          <w:szCs w:val="20"/>
        </w:rPr>
        <w:t xml:space="preserve">  gdzie :</w:t>
      </w:r>
    </w:p>
    <w:p w14:paraId="54D6DDBE" w14:textId="71D1ACFF" w:rsidR="00D35900" w:rsidRPr="00FE4954" w:rsidRDefault="00D35900" w:rsidP="00D35900">
      <w:pPr>
        <w:spacing w:line="276" w:lineRule="auto"/>
        <w:ind w:left="284"/>
        <w:jc w:val="both"/>
        <w:rPr>
          <w:rFonts w:ascii="Arial" w:hAnsi="Arial" w:cs="Arial"/>
          <w:sz w:val="20"/>
          <w:szCs w:val="20"/>
        </w:rPr>
      </w:pPr>
      <w:r>
        <w:rPr>
          <w:rFonts w:ascii="Arial" w:hAnsi="Arial" w:cs="Arial"/>
          <w:sz w:val="20"/>
          <w:szCs w:val="20"/>
        </w:rPr>
        <w:t>CR</w:t>
      </w:r>
      <w:r w:rsidRPr="00FE4954">
        <w:rPr>
          <w:rFonts w:ascii="Arial" w:hAnsi="Arial" w:cs="Arial"/>
          <w:sz w:val="20"/>
          <w:szCs w:val="20"/>
        </w:rPr>
        <w:t xml:space="preserve"> – ilość punktów za </w:t>
      </w:r>
      <w:r>
        <w:rPr>
          <w:rFonts w:ascii="Arial" w:hAnsi="Arial" w:cs="Arial"/>
          <w:sz w:val="20"/>
          <w:szCs w:val="20"/>
        </w:rPr>
        <w:t>czas reakcji</w:t>
      </w:r>
      <w:r w:rsidRPr="00FE4954">
        <w:rPr>
          <w:rFonts w:ascii="Arial" w:hAnsi="Arial" w:cs="Arial"/>
          <w:sz w:val="20"/>
          <w:szCs w:val="20"/>
        </w:rPr>
        <w:t xml:space="preserve"> proponowan</w:t>
      </w:r>
      <w:r>
        <w:rPr>
          <w:rFonts w:ascii="Arial" w:hAnsi="Arial" w:cs="Arial"/>
          <w:sz w:val="20"/>
          <w:szCs w:val="20"/>
        </w:rPr>
        <w:t>y</w:t>
      </w:r>
      <w:r w:rsidRPr="00FE4954">
        <w:rPr>
          <w:rFonts w:ascii="Arial" w:hAnsi="Arial" w:cs="Arial"/>
          <w:sz w:val="20"/>
          <w:szCs w:val="20"/>
        </w:rPr>
        <w:t xml:space="preserve"> w ofercie badanej</w:t>
      </w:r>
    </w:p>
    <w:p w14:paraId="5205B2F1" w14:textId="6777C87E" w:rsidR="00D35900" w:rsidRPr="00FE4954" w:rsidRDefault="00D35900" w:rsidP="00D35900">
      <w:pPr>
        <w:spacing w:line="276" w:lineRule="auto"/>
        <w:ind w:left="284"/>
        <w:jc w:val="both"/>
        <w:rPr>
          <w:rFonts w:ascii="Arial" w:hAnsi="Arial" w:cs="Arial"/>
          <w:sz w:val="20"/>
          <w:szCs w:val="20"/>
        </w:rPr>
      </w:pPr>
      <w:r>
        <w:rPr>
          <w:rFonts w:ascii="Arial" w:hAnsi="Arial" w:cs="Arial"/>
          <w:sz w:val="20"/>
          <w:szCs w:val="20"/>
        </w:rPr>
        <w:t>R</w:t>
      </w:r>
      <w:r w:rsidRPr="00FE4954">
        <w:rPr>
          <w:rFonts w:ascii="Arial" w:hAnsi="Arial" w:cs="Arial"/>
          <w:sz w:val="20"/>
          <w:szCs w:val="20"/>
        </w:rPr>
        <w:t xml:space="preserve">n – </w:t>
      </w:r>
      <w:r>
        <w:rPr>
          <w:rFonts w:ascii="Arial" w:hAnsi="Arial" w:cs="Arial"/>
          <w:sz w:val="20"/>
          <w:szCs w:val="20"/>
        </w:rPr>
        <w:t>najkrótszy czas reakcji</w:t>
      </w:r>
      <w:r w:rsidRPr="00FE4954">
        <w:rPr>
          <w:rFonts w:ascii="Arial" w:hAnsi="Arial" w:cs="Arial"/>
          <w:sz w:val="20"/>
          <w:szCs w:val="20"/>
        </w:rPr>
        <w:t xml:space="preserve"> spośród badanych ofert;</w:t>
      </w:r>
    </w:p>
    <w:p w14:paraId="3FAE9720" w14:textId="15763554" w:rsidR="00D35900" w:rsidRPr="00FE4954" w:rsidRDefault="00D35900" w:rsidP="00D35900">
      <w:pPr>
        <w:spacing w:line="276" w:lineRule="auto"/>
        <w:ind w:left="284"/>
        <w:jc w:val="both"/>
        <w:rPr>
          <w:rFonts w:ascii="Arial" w:hAnsi="Arial" w:cs="Arial"/>
          <w:sz w:val="20"/>
          <w:szCs w:val="20"/>
        </w:rPr>
      </w:pPr>
      <w:r>
        <w:rPr>
          <w:rFonts w:ascii="Arial" w:hAnsi="Arial" w:cs="Arial"/>
          <w:sz w:val="20"/>
          <w:szCs w:val="20"/>
        </w:rPr>
        <w:t>R</w:t>
      </w:r>
      <w:r w:rsidRPr="00FE4954">
        <w:rPr>
          <w:rFonts w:ascii="Arial" w:hAnsi="Arial" w:cs="Arial"/>
          <w:sz w:val="20"/>
          <w:szCs w:val="20"/>
        </w:rPr>
        <w:t xml:space="preserve">x – </w:t>
      </w:r>
      <w:r>
        <w:rPr>
          <w:rFonts w:ascii="Arial" w:hAnsi="Arial" w:cs="Arial"/>
          <w:sz w:val="20"/>
          <w:szCs w:val="20"/>
        </w:rPr>
        <w:t>czas reakcji</w:t>
      </w:r>
      <w:r w:rsidRPr="00FE4954">
        <w:rPr>
          <w:rFonts w:ascii="Arial" w:hAnsi="Arial" w:cs="Arial"/>
          <w:sz w:val="20"/>
          <w:szCs w:val="20"/>
        </w:rPr>
        <w:t xml:space="preserve"> w ofercie badanej.</w:t>
      </w:r>
    </w:p>
    <w:p w14:paraId="6D2DEC56" w14:textId="4384184E" w:rsidR="00552C5F" w:rsidRPr="00D35900" w:rsidRDefault="00D35900" w:rsidP="00552C5F">
      <w:pPr>
        <w:spacing w:after="240" w:line="276" w:lineRule="auto"/>
        <w:ind w:left="284"/>
        <w:jc w:val="both"/>
        <w:rPr>
          <w:rFonts w:ascii="Arial" w:hAnsi="Arial" w:cs="Arial"/>
          <w:sz w:val="20"/>
          <w:szCs w:val="20"/>
        </w:rPr>
      </w:pPr>
      <w:r w:rsidRPr="00FE4954">
        <w:rPr>
          <w:rFonts w:ascii="Arial" w:hAnsi="Arial" w:cs="Arial"/>
          <w:sz w:val="20"/>
          <w:szCs w:val="20"/>
        </w:rPr>
        <w:t>1% odpowiada w punktacji 1 pkt.</w:t>
      </w:r>
    </w:p>
    <w:p w14:paraId="5D329C4C" w14:textId="1A20FEC4" w:rsidR="00E63170" w:rsidRPr="00FE4954" w:rsidRDefault="00552C5F" w:rsidP="00D35900">
      <w:pPr>
        <w:spacing w:line="276" w:lineRule="auto"/>
        <w:jc w:val="both"/>
        <w:rPr>
          <w:rFonts w:ascii="Arial" w:hAnsi="Arial" w:cs="Arial"/>
          <w:sz w:val="20"/>
          <w:szCs w:val="20"/>
        </w:rPr>
      </w:pPr>
      <w:r>
        <w:rPr>
          <w:rFonts w:ascii="Arial" w:hAnsi="Arial" w:cs="Arial"/>
          <w:sz w:val="20"/>
          <w:szCs w:val="20"/>
        </w:rPr>
        <w:t xml:space="preserve">Maksymalny dopuszczalny czas reakcji wynosi </w:t>
      </w:r>
      <w:r w:rsidR="00D35900" w:rsidRPr="00D35900">
        <w:rPr>
          <w:rFonts w:ascii="Arial" w:hAnsi="Arial" w:cs="Arial"/>
          <w:sz w:val="20"/>
          <w:szCs w:val="20"/>
        </w:rPr>
        <w:t>12</w:t>
      </w:r>
      <w:r>
        <w:rPr>
          <w:rFonts w:ascii="Arial" w:hAnsi="Arial" w:cs="Arial"/>
          <w:sz w:val="20"/>
          <w:szCs w:val="20"/>
        </w:rPr>
        <w:t xml:space="preserve"> godzin. W przypadku </w:t>
      </w:r>
      <w:r w:rsidR="00EB6FBB">
        <w:rPr>
          <w:rFonts w:ascii="Arial" w:hAnsi="Arial" w:cs="Arial"/>
          <w:sz w:val="20"/>
          <w:szCs w:val="20"/>
        </w:rPr>
        <w:t>zaoferowania</w:t>
      </w:r>
      <w:r>
        <w:rPr>
          <w:rFonts w:ascii="Arial" w:hAnsi="Arial" w:cs="Arial"/>
          <w:sz w:val="20"/>
          <w:szCs w:val="20"/>
        </w:rPr>
        <w:t xml:space="preserve"> czasu dłuższego niż 12 godzin </w:t>
      </w:r>
      <w:r w:rsidR="00EB6FBB">
        <w:rPr>
          <w:rFonts w:ascii="Arial" w:hAnsi="Arial" w:cs="Arial"/>
          <w:sz w:val="20"/>
          <w:szCs w:val="20"/>
        </w:rPr>
        <w:t xml:space="preserve">- </w:t>
      </w:r>
      <w:r>
        <w:rPr>
          <w:rFonts w:ascii="Arial" w:hAnsi="Arial" w:cs="Arial"/>
          <w:sz w:val="20"/>
          <w:szCs w:val="20"/>
        </w:rPr>
        <w:t xml:space="preserve">oferta zostanie odrzucona jako niezgodna z </w:t>
      </w:r>
      <w:r w:rsidR="00EB6FBB">
        <w:rPr>
          <w:rFonts w:ascii="Arial" w:hAnsi="Arial" w:cs="Arial"/>
          <w:sz w:val="20"/>
          <w:szCs w:val="20"/>
        </w:rPr>
        <w:t xml:space="preserve">treścią </w:t>
      </w:r>
      <w:r>
        <w:rPr>
          <w:rFonts w:ascii="Arial" w:hAnsi="Arial" w:cs="Arial"/>
          <w:sz w:val="20"/>
          <w:szCs w:val="20"/>
        </w:rPr>
        <w:t>niniejsz</w:t>
      </w:r>
      <w:r w:rsidR="00EB6FBB">
        <w:rPr>
          <w:rFonts w:ascii="Arial" w:hAnsi="Arial" w:cs="Arial"/>
          <w:sz w:val="20"/>
          <w:szCs w:val="20"/>
        </w:rPr>
        <w:t>ego</w:t>
      </w:r>
      <w:r>
        <w:rPr>
          <w:rFonts w:ascii="Arial" w:hAnsi="Arial" w:cs="Arial"/>
          <w:sz w:val="20"/>
          <w:szCs w:val="20"/>
        </w:rPr>
        <w:t xml:space="preserve"> zapytania.</w:t>
      </w:r>
    </w:p>
    <w:p w14:paraId="3F883478" w14:textId="092BFB5E" w:rsidR="00FC56F9" w:rsidRDefault="00063E4C" w:rsidP="00301188">
      <w:pPr>
        <w:spacing w:line="276" w:lineRule="auto"/>
        <w:jc w:val="both"/>
        <w:rPr>
          <w:rFonts w:ascii="Arial" w:hAnsi="Arial" w:cs="Arial"/>
          <w:sz w:val="20"/>
          <w:szCs w:val="20"/>
        </w:rPr>
      </w:pPr>
      <w:r w:rsidRPr="006715B9">
        <w:rPr>
          <w:rFonts w:ascii="Arial" w:hAnsi="Arial" w:cs="Arial"/>
          <w:sz w:val="20"/>
          <w:szCs w:val="20"/>
        </w:rPr>
        <w:lastRenderedPageBreak/>
        <w:t xml:space="preserve">Minimalny realny czas reakcji wynosi </w:t>
      </w:r>
      <w:r w:rsidR="00586BCE" w:rsidRPr="006715B9">
        <w:rPr>
          <w:rFonts w:ascii="Arial" w:hAnsi="Arial" w:cs="Arial"/>
          <w:sz w:val="20"/>
          <w:szCs w:val="20"/>
        </w:rPr>
        <w:t>2</w:t>
      </w:r>
      <w:r w:rsidR="006715B9">
        <w:rPr>
          <w:rFonts w:ascii="Arial" w:hAnsi="Arial" w:cs="Arial"/>
          <w:sz w:val="20"/>
          <w:szCs w:val="20"/>
        </w:rPr>
        <w:t xml:space="preserve"> </w:t>
      </w:r>
      <w:r w:rsidR="00586BCE" w:rsidRPr="006715B9">
        <w:rPr>
          <w:rFonts w:ascii="Arial" w:hAnsi="Arial" w:cs="Arial"/>
          <w:sz w:val="20"/>
          <w:szCs w:val="20"/>
        </w:rPr>
        <w:t>godz</w:t>
      </w:r>
      <w:r w:rsidR="006715B9">
        <w:rPr>
          <w:rFonts w:ascii="Arial" w:hAnsi="Arial" w:cs="Arial"/>
          <w:sz w:val="20"/>
          <w:szCs w:val="20"/>
        </w:rPr>
        <w:t>.</w:t>
      </w:r>
      <w:r w:rsidR="00301188">
        <w:rPr>
          <w:rFonts w:ascii="Arial" w:hAnsi="Arial" w:cs="Arial"/>
          <w:sz w:val="20"/>
          <w:szCs w:val="20"/>
        </w:rPr>
        <w:t xml:space="preserve"> W przypadku zaoferowania czasu krótszego niż 2 godziny, Wykonawca otrzyma taką ilość punktów jak dla 2 godzin, a do umowy zostanie wpisany zadeklarowany czas.</w:t>
      </w:r>
    </w:p>
    <w:p w14:paraId="7B69556F" w14:textId="12FF83AE" w:rsidR="00063E4C" w:rsidRDefault="00063E4C" w:rsidP="00FE4954">
      <w:pPr>
        <w:spacing w:line="276" w:lineRule="auto"/>
        <w:rPr>
          <w:rFonts w:ascii="Arial" w:hAnsi="Arial" w:cs="Arial"/>
          <w:sz w:val="20"/>
          <w:szCs w:val="20"/>
        </w:rPr>
      </w:pPr>
    </w:p>
    <w:p w14:paraId="4FB1B617" w14:textId="63FEF670" w:rsidR="00063E4C" w:rsidRPr="00856E63" w:rsidRDefault="00063E4C" w:rsidP="00063E4C">
      <w:pPr>
        <w:spacing w:line="276" w:lineRule="auto"/>
        <w:rPr>
          <w:rFonts w:ascii="Arial" w:hAnsi="Arial" w:cs="Arial"/>
          <w:b/>
          <w:bCs/>
          <w:sz w:val="20"/>
          <w:szCs w:val="20"/>
        </w:rPr>
      </w:pPr>
      <w:r w:rsidRPr="00856E63">
        <w:rPr>
          <w:rFonts w:ascii="Arial" w:hAnsi="Arial" w:cs="Arial"/>
          <w:b/>
          <w:bCs/>
          <w:sz w:val="20"/>
          <w:szCs w:val="20"/>
        </w:rPr>
        <w:t>3. Termin napraw, wymiany materiałów eksploatacyjnych, części zamiennych  – 20%</w:t>
      </w:r>
    </w:p>
    <w:p w14:paraId="1A585894" w14:textId="77777777" w:rsidR="00063E4C" w:rsidRDefault="00063E4C" w:rsidP="00063E4C">
      <w:pPr>
        <w:spacing w:line="276" w:lineRule="auto"/>
        <w:ind w:left="284"/>
        <w:jc w:val="both"/>
        <w:rPr>
          <w:rFonts w:ascii="Arial" w:hAnsi="Arial" w:cs="Arial"/>
          <w:sz w:val="20"/>
          <w:szCs w:val="20"/>
        </w:rPr>
      </w:pPr>
      <w:r w:rsidRPr="00FE4954">
        <w:rPr>
          <w:rFonts w:ascii="Arial" w:hAnsi="Arial" w:cs="Arial"/>
          <w:sz w:val="20"/>
          <w:szCs w:val="20"/>
        </w:rPr>
        <w:t>ocena ofert w tym kryterium zostanie określona w oparciu o wzór :</w:t>
      </w:r>
    </w:p>
    <w:p w14:paraId="4A4AE860" w14:textId="75BA005A" w:rsidR="00063E4C" w:rsidRPr="00FE4954" w:rsidRDefault="00063E4C" w:rsidP="00063E4C">
      <w:pPr>
        <w:spacing w:line="276" w:lineRule="auto"/>
        <w:ind w:left="284"/>
        <w:jc w:val="both"/>
        <w:rPr>
          <w:rFonts w:ascii="Arial" w:hAnsi="Arial" w:cs="Arial"/>
          <w:sz w:val="20"/>
          <w:szCs w:val="20"/>
        </w:rPr>
      </w:pPr>
      <w:r>
        <w:rPr>
          <w:rFonts w:ascii="Arial" w:hAnsi="Arial" w:cs="Arial"/>
          <w:sz w:val="20"/>
          <w:szCs w:val="20"/>
        </w:rPr>
        <w:t>TW</w:t>
      </w:r>
      <w:r w:rsidRPr="00FE4954">
        <w:rPr>
          <w:rFonts w:ascii="Arial" w:hAnsi="Arial" w:cs="Arial"/>
          <w:sz w:val="20"/>
          <w:szCs w:val="20"/>
        </w:rPr>
        <w:t>= (</w:t>
      </w:r>
      <w:r>
        <w:rPr>
          <w:rFonts w:ascii="Arial" w:hAnsi="Arial" w:cs="Arial"/>
          <w:sz w:val="20"/>
          <w:szCs w:val="20"/>
        </w:rPr>
        <w:t>T</w:t>
      </w:r>
      <w:r w:rsidRPr="00FE4954">
        <w:rPr>
          <w:rFonts w:ascii="Arial" w:hAnsi="Arial" w:cs="Arial"/>
          <w:sz w:val="20"/>
          <w:szCs w:val="20"/>
        </w:rPr>
        <w:t xml:space="preserve">n / </w:t>
      </w:r>
      <w:r>
        <w:rPr>
          <w:rFonts w:ascii="Arial" w:hAnsi="Arial" w:cs="Arial"/>
          <w:sz w:val="20"/>
          <w:szCs w:val="20"/>
        </w:rPr>
        <w:t>T</w:t>
      </w:r>
      <w:r w:rsidRPr="00FE4954">
        <w:rPr>
          <w:rFonts w:ascii="Arial" w:hAnsi="Arial" w:cs="Arial"/>
          <w:sz w:val="20"/>
          <w:szCs w:val="20"/>
        </w:rPr>
        <w:t xml:space="preserve">x) x </w:t>
      </w:r>
      <w:r>
        <w:rPr>
          <w:rFonts w:ascii="Arial" w:hAnsi="Arial" w:cs="Arial"/>
          <w:sz w:val="20"/>
          <w:szCs w:val="20"/>
        </w:rPr>
        <w:t>2</w:t>
      </w:r>
      <w:r w:rsidRPr="00FE4954">
        <w:rPr>
          <w:rFonts w:ascii="Arial" w:hAnsi="Arial" w:cs="Arial"/>
          <w:sz w:val="20"/>
          <w:szCs w:val="20"/>
        </w:rPr>
        <w:t>0% x100</w:t>
      </w:r>
      <w:r>
        <w:rPr>
          <w:rFonts w:ascii="Arial" w:hAnsi="Arial" w:cs="Arial"/>
          <w:sz w:val="20"/>
          <w:szCs w:val="20"/>
        </w:rPr>
        <w:t>,</w:t>
      </w:r>
      <w:r w:rsidRPr="00FE4954">
        <w:rPr>
          <w:rFonts w:ascii="Arial" w:hAnsi="Arial" w:cs="Arial"/>
          <w:sz w:val="20"/>
          <w:szCs w:val="20"/>
        </w:rPr>
        <w:t xml:space="preserve">  gdzie :</w:t>
      </w:r>
    </w:p>
    <w:p w14:paraId="36C19713" w14:textId="760A83D0" w:rsidR="00063E4C" w:rsidRPr="00FE4954" w:rsidRDefault="00063E4C" w:rsidP="00063E4C">
      <w:pPr>
        <w:spacing w:line="276" w:lineRule="auto"/>
        <w:ind w:left="284"/>
        <w:jc w:val="both"/>
        <w:rPr>
          <w:rFonts w:ascii="Arial" w:hAnsi="Arial" w:cs="Arial"/>
          <w:sz w:val="20"/>
          <w:szCs w:val="20"/>
        </w:rPr>
      </w:pPr>
      <w:r>
        <w:rPr>
          <w:rFonts w:ascii="Arial" w:hAnsi="Arial" w:cs="Arial"/>
          <w:sz w:val="20"/>
          <w:szCs w:val="20"/>
        </w:rPr>
        <w:t>TW</w:t>
      </w:r>
      <w:r w:rsidRPr="00FE4954">
        <w:rPr>
          <w:rFonts w:ascii="Arial" w:hAnsi="Arial" w:cs="Arial"/>
          <w:sz w:val="20"/>
          <w:szCs w:val="20"/>
        </w:rPr>
        <w:t xml:space="preserve"> – ilość punktów za </w:t>
      </w:r>
      <w:r>
        <w:rPr>
          <w:rFonts w:ascii="Arial" w:hAnsi="Arial" w:cs="Arial"/>
          <w:sz w:val="20"/>
          <w:szCs w:val="20"/>
        </w:rPr>
        <w:t>termin naprawy, wymiany</w:t>
      </w:r>
      <w:r w:rsidRPr="00FE4954">
        <w:rPr>
          <w:rFonts w:ascii="Arial" w:hAnsi="Arial" w:cs="Arial"/>
          <w:sz w:val="20"/>
          <w:szCs w:val="20"/>
        </w:rPr>
        <w:t xml:space="preserve"> </w:t>
      </w:r>
      <w:r w:rsidRPr="00063E4C">
        <w:rPr>
          <w:rFonts w:ascii="Arial" w:hAnsi="Arial" w:cs="Arial"/>
          <w:sz w:val="20"/>
          <w:szCs w:val="20"/>
        </w:rPr>
        <w:t>materiałów eksploatacyjnych, części zamiennych</w:t>
      </w:r>
      <w:r>
        <w:rPr>
          <w:rFonts w:ascii="Arial" w:hAnsi="Arial" w:cs="Arial"/>
          <w:sz w:val="20"/>
          <w:szCs w:val="20"/>
        </w:rPr>
        <w:t xml:space="preserve"> </w:t>
      </w:r>
      <w:r w:rsidRPr="00FE4954">
        <w:rPr>
          <w:rFonts w:ascii="Arial" w:hAnsi="Arial" w:cs="Arial"/>
          <w:sz w:val="20"/>
          <w:szCs w:val="20"/>
        </w:rPr>
        <w:t>proponowan</w:t>
      </w:r>
      <w:r>
        <w:rPr>
          <w:rFonts w:ascii="Arial" w:hAnsi="Arial" w:cs="Arial"/>
          <w:sz w:val="20"/>
          <w:szCs w:val="20"/>
        </w:rPr>
        <w:t>y</w:t>
      </w:r>
      <w:r w:rsidRPr="00FE4954">
        <w:rPr>
          <w:rFonts w:ascii="Arial" w:hAnsi="Arial" w:cs="Arial"/>
          <w:sz w:val="20"/>
          <w:szCs w:val="20"/>
        </w:rPr>
        <w:t xml:space="preserve"> w ofercie badanej</w:t>
      </w:r>
    </w:p>
    <w:p w14:paraId="3BCD7278" w14:textId="1C5F074F" w:rsidR="00063E4C" w:rsidRPr="00FE4954" w:rsidRDefault="00063E4C" w:rsidP="00063E4C">
      <w:pPr>
        <w:spacing w:line="276" w:lineRule="auto"/>
        <w:ind w:left="284"/>
        <w:jc w:val="both"/>
        <w:rPr>
          <w:rFonts w:ascii="Arial" w:hAnsi="Arial" w:cs="Arial"/>
          <w:sz w:val="20"/>
          <w:szCs w:val="20"/>
        </w:rPr>
      </w:pPr>
      <w:r>
        <w:rPr>
          <w:rFonts w:ascii="Arial" w:hAnsi="Arial" w:cs="Arial"/>
          <w:sz w:val="20"/>
          <w:szCs w:val="20"/>
        </w:rPr>
        <w:t>T</w:t>
      </w:r>
      <w:r w:rsidRPr="00FE4954">
        <w:rPr>
          <w:rFonts w:ascii="Arial" w:hAnsi="Arial" w:cs="Arial"/>
          <w:sz w:val="20"/>
          <w:szCs w:val="20"/>
        </w:rPr>
        <w:t xml:space="preserve">n – </w:t>
      </w:r>
      <w:r>
        <w:rPr>
          <w:rFonts w:ascii="Arial" w:hAnsi="Arial" w:cs="Arial"/>
          <w:sz w:val="20"/>
          <w:szCs w:val="20"/>
        </w:rPr>
        <w:t>najkrótszy</w:t>
      </w:r>
      <w:r w:rsidRPr="00FE4954">
        <w:rPr>
          <w:rFonts w:ascii="Arial" w:hAnsi="Arial" w:cs="Arial"/>
          <w:sz w:val="20"/>
          <w:szCs w:val="20"/>
        </w:rPr>
        <w:t xml:space="preserve"> </w:t>
      </w:r>
      <w:r>
        <w:rPr>
          <w:rFonts w:ascii="Arial" w:hAnsi="Arial" w:cs="Arial"/>
          <w:sz w:val="20"/>
          <w:szCs w:val="20"/>
        </w:rPr>
        <w:t>termin naprawy, wymiany</w:t>
      </w:r>
      <w:r w:rsidRPr="00FE4954">
        <w:rPr>
          <w:rFonts w:ascii="Arial" w:hAnsi="Arial" w:cs="Arial"/>
          <w:sz w:val="20"/>
          <w:szCs w:val="20"/>
        </w:rPr>
        <w:t xml:space="preserve"> </w:t>
      </w:r>
      <w:r w:rsidRPr="00063E4C">
        <w:rPr>
          <w:rFonts w:ascii="Arial" w:hAnsi="Arial" w:cs="Arial"/>
          <w:sz w:val="20"/>
          <w:szCs w:val="20"/>
        </w:rPr>
        <w:t>materiałów eksploatacyjnych, części zamiennych</w:t>
      </w:r>
      <w:r>
        <w:rPr>
          <w:rFonts w:ascii="Arial" w:hAnsi="Arial" w:cs="Arial"/>
          <w:sz w:val="20"/>
          <w:szCs w:val="20"/>
        </w:rPr>
        <w:t xml:space="preserve"> </w:t>
      </w:r>
      <w:r w:rsidRPr="00FE4954">
        <w:rPr>
          <w:rFonts w:ascii="Arial" w:hAnsi="Arial" w:cs="Arial"/>
          <w:sz w:val="20"/>
          <w:szCs w:val="20"/>
        </w:rPr>
        <w:t>spośród badanych ofert;</w:t>
      </w:r>
    </w:p>
    <w:p w14:paraId="53AD32C5" w14:textId="7EF44242" w:rsidR="00063E4C" w:rsidRPr="00FE4954" w:rsidRDefault="00063E4C" w:rsidP="00063E4C">
      <w:pPr>
        <w:spacing w:line="276" w:lineRule="auto"/>
        <w:ind w:left="284"/>
        <w:jc w:val="both"/>
        <w:rPr>
          <w:rFonts w:ascii="Arial" w:hAnsi="Arial" w:cs="Arial"/>
          <w:sz w:val="20"/>
          <w:szCs w:val="20"/>
        </w:rPr>
      </w:pPr>
      <w:r>
        <w:rPr>
          <w:rFonts w:ascii="Arial" w:hAnsi="Arial" w:cs="Arial"/>
          <w:sz w:val="20"/>
          <w:szCs w:val="20"/>
        </w:rPr>
        <w:t>T</w:t>
      </w:r>
      <w:r w:rsidRPr="00FE4954">
        <w:rPr>
          <w:rFonts w:ascii="Arial" w:hAnsi="Arial" w:cs="Arial"/>
          <w:sz w:val="20"/>
          <w:szCs w:val="20"/>
        </w:rPr>
        <w:t xml:space="preserve">x – </w:t>
      </w:r>
      <w:r>
        <w:rPr>
          <w:rFonts w:ascii="Arial" w:hAnsi="Arial" w:cs="Arial"/>
          <w:sz w:val="20"/>
          <w:szCs w:val="20"/>
        </w:rPr>
        <w:t>termin naprawy, wymiany</w:t>
      </w:r>
      <w:r w:rsidRPr="00FE4954">
        <w:rPr>
          <w:rFonts w:ascii="Arial" w:hAnsi="Arial" w:cs="Arial"/>
          <w:sz w:val="20"/>
          <w:szCs w:val="20"/>
        </w:rPr>
        <w:t xml:space="preserve"> </w:t>
      </w:r>
      <w:r w:rsidRPr="00063E4C">
        <w:rPr>
          <w:rFonts w:ascii="Arial" w:hAnsi="Arial" w:cs="Arial"/>
          <w:sz w:val="20"/>
          <w:szCs w:val="20"/>
        </w:rPr>
        <w:t>materiałów eksploatacyjnych, części zamiennych</w:t>
      </w:r>
      <w:r>
        <w:rPr>
          <w:rFonts w:ascii="Arial" w:hAnsi="Arial" w:cs="Arial"/>
          <w:sz w:val="20"/>
          <w:szCs w:val="20"/>
        </w:rPr>
        <w:t xml:space="preserve"> </w:t>
      </w:r>
      <w:r w:rsidRPr="00FE4954">
        <w:rPr>
          <w:rFonts w:ascii="Arial" w:hAnsi="Arial" w:cs="Arial"/>
          <w:sz w:val="20"/>
          <w:szCs w:val="20"/>
        </w:rPr>
        <w:t>w ofercie badanej.</w:t>
      </w:r>
    </w:p>
    <w:p w14:paraId="16BD9457" w14:textId="7B9EDB41" w:rsidR="00063E4C" w:rsidRPr="00063E4C" w:rsidRDefault="00063E4C" w:rsidP="00063E4C">
      <w:pPr>
        <w:spacing w:after="240" w:line="276" w:lineRule="auto"/>
        <w:ind w:left="284"/>
        <w:jc w:val="both"/>
        <w:rPr>
          <w:rFonts w:ascii="Arial" w:hAnsi="Arial" w:cs="Arial"/>
          <w:sz w:val="20"/>
          <w:szCs w:val="20"/>
        </w:rPr>
      </w:pPr>
      <w:r w:rsidRPr="00FE4954">
        <w:rPr>
          <w:rFonts w:ascii="Arial" w:hAnsi="Arial" w:cs="Arial"/>
          <w:sz w:val="20"/>
          <w:szCs w:val="20"/>
        </w:rPr>
        <w:t>1% odpowiada w punktacji 1 pkt.</w:t>
      </w:r>
    </w:p>
    <w:p w14:paraId="6F6B6387" w14:textId="763ED97A" w:rsidR="00063E4C" w:rsidRDefault="00790732" w:rsidP="00063E4C">
      <w:pPr>
        <w:spacing w:line="276" w:lineRule="auto"/>
        <w:rPr>
          <w:rFonts w:ascii="Arial" w:hAnsi="Arial" w:cs="Arial"/>
          <w:sz w:val="20"/>
          <w:szCs w:val="20"/>
        </w:rPr>
      </w:pPr>
      <w:r>
        <w:rPr>
          <w:rFonts w:ascii="Arial" w:hAnsi="Arial" w:cs="Arial"/>
          <w:sz w:val="20"/>
          <w:szCs w:val="20"/>
        </w:rPr>
        <w:t xml:space="preserve">Maksymalny dopuszczalny termin wynosi </w:t>
      </w:r>
      <w:r w:rsidR="00063E4C" w:rsidRPr="00063E4C">
        <w:rPr>
          <w:rFonts w:ascii="Arial" w:hAnsi="Arial" w:cs="Arial"/>
          <w:sz w:val="20"/>
          <w:szCs w:val="20"/>
        </w:rPr>
        <w:t>48</w:t>
      </w:r>
      <w:r>
        <w:rPr>
          <w:rFonts w:ascii="Arial" w:hAnsi="Arial" w:cs="Arial"/>
          <w:sz w:val="20"/>
          <w:szCs w:val="20"/>
        </w:rPr>
        <w:t xml:space="preserve"> godzin. W przypadku zaoferowania czasu dłuższego niż 48 godzin - oferta zostanie odrzucona jako niezgodna z treścią niniejszego zapytania</w:t>
      </w:r>
    </w:p>
    <w:p w14:paraId="6EB35A2B" w14:textId="79E29EE5" w:rsidR="00790732" w:rsidRPr="00FE4954" w:rsidRDefault="00790732" w:rsidP="00301188">
      <w:pPr>
        <w:spacing w:line="276" w:lineRule="auto"/>
        <w:jc w:val="both"/>
        <w:rPr>
          <w:rFonts w:ascii="Arial" w:hAnsi="Arial" w:cs="Arial"/>
          <w:sz w:val="20"/>
          <w:szCs w:val="20"/>
        </w:rPr>
      </w:pPr>
      <w:r w:rsidRPr="006715B9">
        <w:rPr>
          <w:rFonts w:ascii="Arial" w:hAnsi="Arial" w:cs="Arial"/>
          <w:sz w:val="20"/>
          <w:szCs w:val="20"/>
        </w:rPr>
        <w:t xml:space="preserve">Minimalny realny termin wynosi </w:t>
      </w:r>
      <w:r w:rsidR="00586BCE" w:rsidRPr="006715B9">
        <w:rPr>
          <w:rFonts w:ascii="Arial" w:hAnsi="Arial" w:cs="Arial"/>
          <w:sz w:val="20"/>
          <w:szCs w:val="20"/>
        </w:rPr>
        <w:t>8 godzin</w:t>
      </w:r>
      <w:r w:rsidR="006715B9">
        <w:rPr>
          <w:rFonts w:ascii="Arial" w:hAnsi="Arial" w:cs="Arial"/>
          <w:sz w:val="20"/>
          <w:szCs w:val="20"/>
        </w:rPr>
        <w:t>.</w:t>
      </w:r>
      <w:r w:rsidR="00301188">
        <w:rPr>
          <w:rFonts w:ascii="Arial" w:hAnsi="Arial" w:cs="Arial"/>
          <w:sz w:val="20"/>
          <w:szCs w:val="20"/>
        </w:rPr>
        <w:t xml:space="preserve"> W przypadku zaoferowania terminu krótszego niż 8 godzin, Wykonawca otrzyma taką ilość punktów jak dla 8 godzin,  a do umowy zostanie wpisany zadeklarowany termin.</w:t>
      </w:r>
    </w:p>
    <w:p w14:paraId="6751A5CD" w14:textId="77777777" w:rsidR="00DE4A0D" w:rsidRPr="00B63611" w:rsidRDefault="00E63170" w:rsidP="00FE4954">
      <w:pPr>
        <w:spacing w:after="200" w:line="276" w:lineRule="auto"/>
        <w:jc w:val="both"/>
        <w:rPr>
          <w:rFonts w:ascii="Arial" w:eastAsia="Calibri" w:hAnsi="Arial" w:cs="Arial"/>
          <w:b/>
          <w:sz w:val="20"/>
          <w:szCs w:val="20"/>
          <w:u w:val="single"/>
        </w:rPr>
      </w:pPr>
      <w:r w:rsidRPr="00B63611">
        <w:rPr>
          <w:rFonts w:ascii="Arial" w:hAnsi="Arial" w:cs="Arial"/>
          <w:b/>
          <w:sz w:val="20"/>
          <w:szCs w:val="20"/>
          <w:u w:val="single"/>
        </w:rPr>
        <w:t>VI</w:t>
      </w:r>
      <w:r w:rsidR="00DE4A0D" w:rsidRPr="00B63611">
        <w:rPr>
          <w:rFonts w:ascii="Arial" w:hAnsi="Arial" w:cs="Arial"/>
          <w:b/>
          <w:sz w:val="20"/>
          <w:szCs w:val="20"/>
          <w:u w:val="single"/>
        </w:rPr>
        <w:t>.</w:t>
      </w:r>
      <w:r w:rsidR="00DE4A0D" w:rsidRPr="00B63611">
        <w:rPr>
          <w:rFonts w:ascii="Arial" w:hAnsi="Arial" w:cs="Arial"/>
          <w:sz w:val="20"/>
          <w:szCs w:val="20"/>
          <w:u w:val="single"/>
        </w:rPr>
        <w:t xml:space="preserve"> </w:t>
      </w:r>
      <w:r w:rsidR="00DE4A0D" w:rsidRPr="00B63611">
        <w:rPr>
          <w:rFonts w:ascii="Arial" w:eastAsia="Calibri" w:hAnsi="Arial" w:cs="Arial"/>
          <w:b/>
          <w:sz w:val="20"/>
          <w:szCs w:val="20"/>
          <w:u w:val="single"/>
        </w:rPr>
        <w:t>Sposób przygotowania oferty:</w:t>
      </w:r>
    </w:p>
    <w:p w14:paraId="42528AE1" w14:textId="77777777" w:rsidR="00DE4A0D" w:rsidRPr="00FE4954" w:rsidRDefault="00DE4A0D" w:rsidP="00FE4954">
      <w:pPr>
        <w:autoSpaceDE w:val="0"/>
        <w:autoSpaceDN w:val="0"/>
        <w:adjustRightInd w:val="0"/>
        <w:spacing w:after="0" w:line="276" w:lineRule="auto"/>
        <w:jc w:val="both"/>
        <w:rPr>
          <w:rFonts w:ascii="Arial" w:eastAsia="Calibri" w:hAnsi="Arial" w:cs="Arial"/>
          <w:sz w:val="20"/>
          <w:szCs w:val="20"/>
        </w:rPr>
      </w:pPr>
      <w:r w:rsidRPr="00FE4954">
        <w:rPr>
          <w:rFonts w:ascii="Arial" w:eastAsia="Calibri" w:hAnsi="Arial" w:cs="Arial"/>
          <w:sz w:val="20"/>
          <w:szCs w:val="20"/>
        </w:rPr>
        <w:t xml:space="preserve">Uprzejmie prosimy o złożenie oferty obejmującej realizację przedmiotu zamówienia. </w:t>
      </w:r>
    </w:p>
    <w:p w14:paraId="73A6B8AB" w14:textId="77777777" w:rsidR="009578BC" w:rsidRPr="00FE4954" w:rsidRDefault="009578BC" w:rsidP="00FE4954">
      <w:pPr>
        <w:autoSpaceDE w:val="0"/>
        <w:autoSpaceDN w:val="0"/>
        <w:adjustRightInd w:val="0"/>
        <w:spacing w:after="0" w:line="276" w:lineRule="auto"/>
        <w:jc w:val="both"/>
        <w:rPr>
          <w:rFonts w:ascii="Arial" w:eastAsia="Calibri" w:hAnsi="Arial" w:cs="Arial"/>
          <w:sz w:val="20"/>
          <w:szCs w:val="20"/>
        </w:rPr>
      </w:pPr>
    </w:p>
    <w:p w14:paraId="5E077DA4" w14:textId="77777777" w:rsidR="00DE4A0D" w:rsidRPr="00FE4954" w:rsidRDefault="00DE4A0D" w:rsidP="00FE4954">
      <w:pPr>
        <w:autoSpaceDE w:val="0"/>
        <w:autoSpaceDN w:val="0"/>
        <w:adjustRightInd w:val="0"/>
        <w:spacing w:after="0" w:line="276" w:lineRule="auto"/>
        <w:jc w:val="both"/>
        <w:rPr>
          <w:rFonts w:ascii="Arial" w:eastAsia="Calibri" w:hAnsi="Arial" w:cs="Arial"/>
          <w:sz w:val="20"/>
          <w:szCs w:val="20"/>
          <w:u w:val="single"/>
        </w:rPr>
      </w:pPr>
      <w:r w:rsidRPr="00FE4954">
        <w:rPr>
          <w:rFonts w:ascii="Arial" w:eastAsia="Calibri" w:hAnsi="Arial" w:cs="Arial"/>
          <w:sz w:val="20"/>
          <w:szCs w:val="20"/>
          <w:u w:val="single"/>
        </w:rPr>
        <w:t>Przesłana oferta powinna zawierać:</w:t>
      </w:r>
    </w:p>
    <w:p w14:paraId="606BF0CA" w14:textId="77777777" w:rsidR="00DE4A0D" w:rsidRPr="00FE4954" w:rsidRDefault="00DE4A0D" w:rsidP="00FE4954">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FE4954">
        <w:rPr>
          <w:rFonts w:ascii="Arial" w:eastAsia="Calibri" w:hAnsi="Arial" w:cs="Arial"/>
          <w:sz w:val="20"/>
          <w:szCs w:val="20"/>
        </w:rPr>
        <w:t xml:space="preserve">Wypełniony formularz oferty – zgodny z wzorem stanowiącym Załącznik nr </w:t>
      </w:r>
      <w:r w:rsidR="00D3489C" w:rsidRPr="00582929">
        <w:rPr>
          <w:rFonts w:ascii="Arial" w:eastAsia="Calibri" w:hAnsi="Arial" w:cs="Arial"/>
          <w:sz w:val="20"/>
          <w:szCs w:val="20"/>
        </w:rPr>
        <w:t>3</w:t>
      </w:r>
      <w:r w:rsidRPr="00582929">
        <w:rPr>
          <w:rFonts w:ascii="Arial" w:eastAsia="Calibri" w:hAnsi="Arial" w:cs="Arial"/>
          <w:sz w:val="20"/>
          <w:szCs w:val="20"/>
        </w:rPr>
        <w:t xml:space="preserve"> do </w:t>
      </w:r>
      <w:r w:rsidRPr="00FE4954">
        <w:rPr>
          <w:rFonts w:ascii="Arial" w:eastAsia="Calibri" w:hAnsi="Arial" w:cs="Arial"/>
          <w:sz w:val="20"/>
          <w:szCs w:val="20"/>
        </w:rPr>
        <w:t>niniejszego zaproszenia.</w:t>
      </w:r>
    </w:p>
    <w:p w14:paraId="59737F66" w14:textId="0D902BF6" w:rsidR="00DE4A0D" w:rsidRDefault="00DE4A0D" w:rsidP="00FE4954">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FE4954">
        <w:rPr>
          <w:rFonts w:ascii="Arial" w:eastAsia="Calibri" w:hAnsi="Arial" w:cs="Arial"/>
          <w:sz w:val="20"/>
          <w:szCs w:val="20"/>
        </w:rPr>
        <w:t>Aktualny odpis z właściwego rejestru wystawiony nie wcześniej niż 6 miesięcy przed terminem składania ofert</w:t>
      </w:r>
    </w:p>
    <w:p w14:paraId="280C5EB0" w14:textId="37EC3A79" w:rsidR="00682C1D" w:rsidRPr="003837B2" w:rsidRDefault="00682C1D" w:rsidP="00FE4954">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3837B2">
        <w:rPr>
          <w:rFonts w:ascii="Arial" w:eastAsia="Calibri" w:hAnsi="Arial" w:cs="Arial"/>
          <w:sz w:val="20"/>
          <w:szCs w:val="20"/>
        </w:rPr>
        <w:t xml:space="preserve">Aktualny na dzień składania ofert dokument potwierdzający posiadanie autoryzacji producenta na serwis urządzeń Konica Minolta </w:t>
      </w:r>
      <w:r w:rsidR="00180443">
        <w:rPr>
          <w:rFonts w:ascii="Arial" w:eastAsia="Calibri" w:hAnsi="Arial" w:cs="Arial"/>
          <w:sz w:val="20"/>
          <w:szCs w:val="20"/>
        </w:rPr>
        <w:t xml:space="preserve"> oraz Canon </w:t>
      </w:r>
      <w:bookmarkStart w:id="2" w:name="_GoBack"/>
      <w:bookmarkEnd w:id="2"/>
      <w:r w:rsidR="003566A8">
        <w:rPr>
          <w:rFonts w:ascii="Arial" w:eastAsia="Calibri" w:hAnsi="Arial" w:cs="Arial"/>
          <w:sz w:val="20"/>
          <w:szCs w:val="20"/>
        </w:rPr>
        <w:t>stosownie do pkt. B OPZ</w:t>
      </w:r>
    </w:p>
    <w:p w14:paraId="06466934" w14:textId="77777777" w:rsidR="00F14C52" w:rsidRPr="00E13071" w:rsidRDefault="00F14C52" w:rsidP="00F14C52">
      <w:pPr>
        <w:numPr>
          <w:ilvl w:val="0"/>
          <w:numId w:val="18"/>
        </w:numPr>
        <w:suppressAutoHyphens/>
        <w:autoSpaceDE w:val="0"/>
        <w:autoSpaceDN w:val="0"/>
        <w:adjustRightInd w:val="0"/>
        <w:spacing w:after="0" w:line="276" w:lineRule="auto"/>
        <w:contextualSpacing/>
        <w:jc w:val="both"/>
        <w:rPr>
          <w:rFonts w:ascii="Arial" w:hAnsi="Arial" w:cs="Arial"/>
          <w:b/>
          <w:sz w:val="20"/>
          <w:szCs w:val="20"/>
        </w:rPr>
      </w:pPr>
      <w:r>
        <w:rPr>
          <w:rFonts w:ascii="Arial" w:eastAsia="Calibri" w:hAnsi="Arial" w:cs="Arial"/>
          <w:sz w:val="20"/>
          <w:szCs w:val="20"/>
        </w:rPr>
        <w:t>Wykaz osób wraz z a</w:t>
      </w:r>
      <w:r w:rsidRPr="00E13071">
        <w:rPr>
          <w:rFonts w:ascii="Arial" w:eastAsia="Calibri" w:hAnsi="Arial" w:cs="Arial"/>
          <w:sz w:val="20"/>
          <w:szCs w:val="20"/>
        </w:rPr>
        <w:t>ktualn</w:t>
      </w:r>
      <w:r>
        <w:rPr>
          <w:rFonts w:ascii="Arial" w:eastAsia="Calibri" w:hAnsi="Arial" w:cs="Arial"/>
          <w:sz w:val="20"/>
          <w:szCs w:val="20"/>
        </w:rPr>
        <w:t>ym</w:t>
      </w:r>
      <w:r w:rsidRPr="00E13071">
        <w:rPr>
          <w:rFonts w:ascii="Arial" w:eastAsia="Calibri" w:hAnsi="Arial" w:cs="Arial"/>
          <w:sz w:val="20"/>
          <w:szCs w:val="20"/>
        </w:rPr>
        <w:t xml:space="preserve"> na dzień składania ofert imienn</w:t>
      </w:r>
      <w:r>
        <w:rPr>
          <w:rFonts w:ascii="Arial" w:eastAsia="Calibri" w:hAnsi="Arial" w:cs="Arial"/>
          <w:sz w:val="20"/>
          <w:szCs w:val="20"/>
        </w:rPr>
        <w:t>ymi</w:t>
      </w:r>
      <w:r w:rsidRPr="00E13071">
        <w:rPr>
          <w:rFonts w:ascii="Arial" w:eastAsia="Calibri" w:hAnsi="Arial" w:cs="Arial"/>
          <w:sz w:val="20"/>
          <w:szCs w:val="20"/>
        </w:rPr>
        <w:t xml:space="preserve"> certyfikat</w:t>
      </w:r>
      <w:r>
        <w:rPr>
          <w:rFonts w:ascii="Arial" w:eastAsia="Calibri" w:hAnsi="Arial" w:cs="Arial"/>
          <w:sz w:val="20"/>
          <w:szCs w:val="20"/>
        </w:rPr>
        <w:t>ami</w:t>
      </w:r>
      <w:r w:rsidRPr="00E13071">
        <w:rPr>
          <w:rFonts w:ascii="Arial" w:eastAsia="Calibri" w:hAnsi="Arial" w:cs="Arial"/>
          <w:sz w:val="20"/>
          <w:szCs w:val="20"/>
        </w:rPr>
        <w:t xml:space="preserve"> osób </w:t>
      </w:r>
      <w:r>
        <w:rPr>
          <w:rFonts w:ascii="Arial" w:eastAsia="Calibri" w:hAnsi="Arial" w:cs="Arial"/>
          <w:sz w:val="20"/>
          <w:szCs w:val="20"/>
        </w:rPr>
        <w:t xml:space="preserve">zgodnie z pkt </w:t>
      </w:r>
      <w:r w:rsidRPr="00E13071">
        <w:rPr>
          <w:rFonts w:ascii="Arial" w:eastAsia="Calibri" w:hAnsi="Arial" w:cs="Arial"/>
          <w:sz w:val="20"/>
          <w:szCs w:val="20"/>
        </w:rPr>
        <w:t xml:space="preserve"> </w:t>
      </w:r>
      <w:r>
        <w:rPr>
          <w:rFonts w:ascii="Arial" w:eastAsia="Calibri" w:hAnsi="Arial" w:cs="Arial"/>
          <w:sz w:val="20"/>
          <w:szCs w:val="20"/>
        </w:rPr>
        <w:t>IV. B zapytania.</w:t>
      </w:r>
    </w:p>
    <w:p w14:paraId="3EEB4B10" w14:textId="39793360" w:rsidR="00FC56F9" w:rsidRPr="003837B2" w:rsidRDefault="00682C1D" w:rsidP="007B3A65">
      <w:pPr>
        <w:numPr>
          <w:ilvl w:val="0"/>
          <w:numId w:val="18"/>
        </w:numPr>
        <w:suppressAutoHyphens/>
        <w:autoSpaceDE w:val="0"/>
        <w:autoSpaceDN w:val="0"/>
        <w:adjustRightInd w:val="0"/>
        <w:spacing w:after="0" w:line="276" w:lineRule="auto"/>
        <w:contextualSpacing/>
        <w:jc w:val="both"/>
        <w:rPr>
          <w:rFonts w:ascii="Arial" w:hAnsi="Arial" w:cs="Arial"/>
          <w:b/>
          <w:sz w:val="20"/>
          <w:szCs w:val="20"/>
        </w:rPr>
      </w:pPr>
      <w:r w:rsidRPr="003837B2">
        <w:rPr>
          <w:rFonts w:ascii="Arial" w:eastAsia="Calibri" w:hAnsi="Arial" w:cs="Arial"/>
          <w:sz w:val="20"/>
          <w:szCs w:val="20"/>
        </w:rPr>
        <w:t>Aktualny na dzień składania ofert dokument potwierdzający działanie w oparciu o System Zarządzania Jakością zgodny z normą ISO 9001:2015.</w:t>
      </w:r>
    </w:p>
    <w:p w14:paraId="79B4AE6E" w14:textId="0E7C0961" w:rsidR="00B82036" w:rsidRPr="00E13071" w:rsidRDefault="00B82036" w:rsidP="007B3A65">
      <w:pPr>
        <w:numPr>
          <w:ilvl w:val="0"/>
          <w:numId w:val="18"/>
        </w:numPr>
        <w:suppressAutoHyphens/>
        <w:autoSpaceDE w:val="0"/>
        <w:autoSpaceDN w:val="0"/>
        <w:adjustRightInd w:val="0"/>
        <w:spacing w:after="0" w:line="276" w:lineRule="auto"/>
        <w:contextualSpacing/>
        <w:jc w:val="both"/>
        <w:rPr>
          <w:rFonts w:ascii="Arial" w:hAnsi="Arial" w:cs="Arial"/>
          <w:b/>
          <w:sz w:val="20"/>
          <w:szCs w:val="20"/>
        </w:rPr>
      </w:pPr>
      <w:r w:rsidRPr="00C36795">
        <w:rPr>
          <w:rFonts w:ascii="Arial" w:eastAsia="Calibri" w:hAnsi="Arial" w:cs="Arial"/>
          <w:sz w:val="20"/>
          <w:szCs w:val="20"/>
        </w:rPr>
        <w:t>Wykaz usług wraz z referencjami</w:t>
      </w:r>
    </w:p>
    <w:p w14:paraId="103C3F6B" w14:textId="77777777" w:rsidR="00682C1D" w:rsidRPr="00682C1D" w:rsidRDefault="00682C1D" w:rsidP="0020739D">
      <w:pPr>
        <w:suppressAutoHyphens/>
        <w:autoSpaceDE w:val="0"/>
        <w:autoSpaceDN w:val="0"/>
        <w:adjustRightInd w:val="0"/>
        <w:spacing w:after="0" w:line="276" w:lineRule="auto"/>
        <w:contextualSpacing/>
        <w:jc w:val="both"/>
        <w:rPr>
          <w:rFonts w:ascii="Arial" w:hAnsi="Arial" w:cs="Arial"/>
          <w:b/>
          <w:sz w:val="20"/>
          <w:szCs w:val="20"/>
        </w:rPr>
      </w:pPr>
    </w:p>
    <w:p w14:paraId="63AB8AF0" w14:textId="0024A80A" w:rsidR="00A7591A" w:rsidRPr="00FE4954" w:rsidRDefault="00A7591A" w:rsidP="00FE4954">
      <w:pPr>
        <w:spacing w:after="0" w:line="276" w:lineRule="auto"/>
        <w:jc w:val="both"/>
        <w:rPr>
          <w:rFonts w:ascii="Arial" w:hAnsi="Arial" w:cs="Arial"/>
          <w:sz w:val="20"/>
          <w:szCs w:val="20"/>
        </w:rPr>
      </w:pPr>
      <w:r w:rsidRPr="00FE4954">
        <w:rPr>
          <w:rFonts w:ascii="Arial" w:hAnsi="Arial" w:cs="Arial"/>
          <w:sz w:val="20"/>
          <w:szCs w:val="20"/>
        </w:rPr>
        <w:t>Przesłan</w:t>
      </w:r>
      <w:r w:rsidR="00CB56E5">
        <w:rPr>
          <w:rFonts w:ascii="Arial" w:hAnsi="Arial" w:cs="Arial"/>
          <w:sz w:val="20"/>
          <w:szCs w:val="20"/>
        </w:rPr>
        <w:t>y</w:t>
      </w:r>
      <w:r w:rsidRPr="00FE4954">
        <w:rPr>
          <w:rFonts w:ascii="Arial" w:hAnsi="Arial" w:cs="Arial"/>
          <w:sz w:val="20"/>
          <w:szCs w:val="20"/>
        </w:rPr>
        <w:t xml:space="preserve"> formularz</w:t>
      </w:r>
      <w:r w:rsidR="00CB56E5">
        <w:rPr>
          <w:rFonts w:ascii="Arial" w:hAnsi="Arial" w:cs="Arial"/>
          <w:sz w:val="20"/>
          <w:szCs w:val="20"/>
        </w:rPr>
        <w:t xml:space="preserve"> oferty</w:t>
      </w:r>
      <w:r w:rsidRPr="00FE4954">
        <w:rPr>
          <w:rFonts w:ascii="Arial" w:hAnsi="Arial" w:cs="Arial"/>
          <w:sz w:val="20"/>
          <w:szCs w:val="20"/>
        </w:rPr>
        <w:t xml:space="preserve"> o który</w:t>
      </w:r>
      <w:r w:rsidR="00CB56E5">
        <w:rPr>
          <w:rFonts w:ascii="Arial" w:hAnsi="Arial" w:cs="Arial"/>
          <w:sz w:val="20"/>
          <w:szCs w:val="20"/>
        </w:rPr>
        <w:t>m</w:t>
      </w:r>
      <w:r w:rsidRPr="00FE4954">
        <w:rPr>
          <w:rFonts w:ascii="Arial" w:hAnsi="Arial" w:cs="Arial"/>
          <w:sz w:val="20"/>
          <w:szCs w:val="20"/>
        </w:rPr>
        <w:t xml:space="preserve"> mowa w pkt. a)</w:t>
      </w:r>
      <w:r w:rsidR="005C1742">
        <w:rPr>
          <w:rFonts w:ascii="Arial" w:hAnsi="Arial" w:cs="Arial"/>
          <w:sz w:val="20"/>
          <w:szCs w:val="20"/>
        </w:rPr>
        <w:t>, wykaz osób o którym mowa w pkt. d) oraz</w:t>
      </w:r>
      <w:r w:rsidR="002866A8">
        <w:rPr>
          <w:rFonts w:ascii="Arial" w:hAnsi="Arial" w:cs="Arial"/>
          <w:sz w:val="20"/>
          <w:szCs w:val="20"/>
        </w:rPr>
        <w:t xml:space="preserve"> wykaz usług o którym mowa w pkt. f) </w:t>
      </w:r>
      <w:r w:rsidRPr="00FE4954">
        <w:rPr>
          <w:rFonts w:ascii="Arial" w:hAnsi="Arial" w:cs="Arial"/>
          <w:sz w:val="20"/>
          <w:szCs w:val="20"/>
        </w:rPr>
        <w:t>powyżej mus</w:t>
      </w:r>
      <w:r w:rsidR="002866A8">
        <w:rPr>
          <w:rFonts w:ascii="Arial" w:hAnsi="Arial" w:cs="Arial"/>
          <w:sz w:val="20"/>
          <w:szCs w:val="20"/>
        </w:rPr>
        <w:t>zą</w:t>
      </w:r>
      <w:r w:rsidRPr="00FE4954">
        <w:rPr>
          <w:rFonts w:ascii="Arial" w:hAnsi="Arial" w:cs="Arial"/>
          <w:sz w:val="20"/>
          <w:szCs w:val="20"/>
        </w:rPr>
        <w:t xml:space="preserve"> być podpisa</w:t>
      </w:r>
      <w:r w:rsidR="00CB56E5">
        <w:rPr>
          <w:rFonts w:ascii="Arial" w:hAnsi="Arial" w:cs="Arial"/>
          <w:sz w:val="20"/>
          <w:szCs w:val="20"/>
        </w:rPr>
        <w:t>n</w:t>
      </w:r>
      <w:r w:rsidR="002866A8">
        <w:rPr>
          <w:rFonts w:ascii="Arial" w:hAnsi="Arial" w:cs="Arial"/>
          <w:sz w:val="20"/>
          <w:szCs w:val="20"/>
        </w:rPr>
        <w:t>e</w:t>
      </w:r>
      <w:r w:rsidRPr="00FE4954">
        <w:rPr>
          <w:rFonts w:ascii="Arial" w:hAnsi="Arial" w:cs="Arial"/>
          <w:sz w:val="20"/>
          <w:szCs w:val="20"/>
        </w:rPr>
        <w:t xml:space="preserve"> przez osobę upoważnioną do reprezentacji Wykonawcy. W przypadku przesyłania </w:t>
      </w:r>
      <w:r w:rsidR="00CB56E5">
        <w:rPr>
          <w:rFonts w:ascii="Arial" w:hAnsi="Arial" w:cs="Arial"/>
          <w:sz w:val="20"/>
          <w:szCs w:val="20"/>
        </w:rPr>
        <w:t>oferty</w:t>
      </w:r>
      <w:r w:rsidRPr="00FE4954">
        <w:rPr>
          <w:rFonts w:ascii="Arial" w:hAnsi="Arial" w:cs="Arial"/>
          <w:sz w:val="20"/>
          <w:szCs w:val="20"/>
        </w:rPr>
        <w:t xml:space="preserve"> w formie elektronicznej konieczne jest zeskanowanie dokument</w:t>
      </w:r>
      <w:r w:rsidR="002866A8">
        <w:rPr>
          <w:rFonts w:ascii="Arial" w:hAnsi="Arial" w:cs="Arial"/>
          <w:sz w:val="20"/>
          <w:szCs w:val="20"/>
        </w:rPr>
        <w:t>ów</w:t>
      </w:r>
      <w:r w:rsidRPr="00FE4954">
        <w:rPr>
          <w:rFonts w:ascii="Arial" w:hAnsi="Arial" w:cs="Arial"/>
          <w:sz w:val="20"/>
          <w:szCs w:val="20"/>
        </w:rPr>
        <w:t xml:space="preserve"> wraz z odręczny</w:t>
      </w:r>
      <w:r w:rsidR="00CB56E5">
        <w:rPr>
          <w:rFonts w:ascii="Arial" w:hAnsi="Arial" w:cs="Arial"/>
          <w:sz w:val="20"/>
          <w:szCs w:val="20"/>
        </w:rPr>
        <w:t>m</w:t>
      </w:r>
      <w:r w:rsidRPr="00FE4954">
        <w:rPr>
          <w:rFonts w:ascii="Arial" w:hAnsi="Arial" w:cs="Arial"/>
          <w:sz w:val="20"/>
          <w:szCs w:val="20"/>
        </w:rPr>
        <w:t xml:space="preserve"> </w:t>
      </w:r>
      <w:r w:rsidR="00CB56E5">
        <w:rPr>
          <w:rFonts w:ascii="Arial" w:hAnsi="Arial" w:cs="Arial"/>
          <w:sz w:val="20"/>
          <w:szCs w:val="20"/>
        </w:rPr>
        <w:t>podpisem.</w:t>
      </w:r>
    </w:p>
    <w:p w14:paraId="46FE0921" w14:textId="0137ED8E" w:rsidR="00A7591A" w:rsidRDefault="00A7591A" w:rsidP="00FE4954">
      <w:pPr>
        <w:spacing w:after="0" w:line="276" w:lineRule="auto"/>
        <w:jc w:val="both"/>
        <w:rPr>
          <w:rFonts w:ascii="Arial" w:hAnsi="Arial" w:cs="Arial"/>
          <w:sz w:val="20"/>
          <w:szCs w:val="20"/>
        </w:rPr>
      </w:pPr>
      <w:r w:rsidRPr="00FE4954">
        <w:rPr>
          <w:rFonts w:ascii="Arial" w:hAnsi="Arial" w:cs="Arial"/>
          <w:sz w:val="20"/>
          <w:szCs w:val="20"/>
        </w:rPr>
        <w:t>W przypadku podpisywania dokumentów przez pełnomocnika – pełnomocnictwo do reprezentowania Wykonawcy powinno być dołączone do oferty</w:t>
      </w:r>
      <w:r w:rsidR="00EC7B57">
        <w:rPr>
          <w:rFonts w:ascii="Arial" w:hAnsi="Arial" w:cs="Arial"/>
          <w:sz w:val="20"/>
          <w:szCs w:val="20"/>
        </w:rPr>
        <w:t>.</w:t>
      </w:r>
    </w:p>
    <w:p w14:paraId="19CB0CE0" w14:textId="15AA52CD" w:rsidR="00CB56E5" w:rsidRPr="00FE4954" w:rsidRDefault="00CB56E5" w:rsidP="00FE4954">
      <w:pPr>
        <w:spacing w:after="0" w:line="276" w:lineRule="auto"/>
        <w:jc w:val="both"/>
        <w:rPr>
          <w:rFonts w:ascii="Arial" w:hAnsi="Arial" w:cs="Arial"/>
          <w:sz w:val="20"/>
          <w:szCs w:val="20"/>
        </w:rPr>
      </w:pPr>
      <w:r>
        <w:rPr>
          <w:rFonts w:ascii="Arial" w:hAnsi="Arial" w:cs="Arial"/>
          <w:sz w:val="20"/>
          <w:szCs w:val="20"/>
        </w:rPr>
        <w:t>Dokumenty wymienione w pkt. c)-e)</w:t>
      </w:r>
      <w:r w:rsidR="005C1742">
        <w:rPr>
          <w:rFonts w:ascii="Arial" w:hAnsi="Arial" w:cs="Arial"/>
          <w:sz w:val="20"/>
          <w:szCs w:val="20"/>
        </w:rPr>
        <w:t>, certyfikaty</w:t>
      </w:r>
      <w:r>
        <w:rPr>
          <w:rFonts w:ascii="Arial" w:hAnsi="Arial" w:cs="Arial"/>
          <w:sz w:val="20"/>
          <w:szCs w:val="20"/>
        </w:rPr>
        <w:t xml:space="preserve"> </w:t>
      </w:r>
      <w:r w:rsidR="00842181">
        <w:rPr>
          <w:rFonts w:ascii="Arial" w:hAnsi="Arial" w:cs="Arial"/>
          <w:sz w:val="20"/>
          <w:szCs w:val="20"/>
        </w:rPr>
        <w:t xml:space="preserve">oraz referencje </w:t>
      </w:r>
      <w:r>
        <w:rPr>
          <w:rFonts w:ascii="Arial" w:hAnsi="Arial" w:cs="Arial"/>
          <w:sz w:val="20"/>
          <w:szCs w:val="20"/>
        </w:rPr>
        <w:t xml:space="preserve">muszą być poświadczone za zgodność </w:t>
      </w:r>
      <w:r w:rsidR="00AD6ADD">
        <w:rPr>
          <w:rFonts w:ascii="Arial" w:hAnsi="Arial" w:cs="Arial"/>
          <w:sz w:val="20"/>
          <w:szCs w:val="20"/>
        </w:rPr>
        <w:br/>
      </w:r>
      <w:r>
        <w:rPr>
          <w:rFonts w:ascii="Arial" w:hAnsi="Arial" w:cs="Arial"/>
          <w:sz w:val="20"/>
          <w:szCs w:val="20"/>
        </w:rPr>
        <w:t>z oryginałem przez osobę</w:t>
      </w:r>
      <w:r w:rsidRPr="00CB56E5">
        <w:rPr>
          <w:rFonts w:ascii="Arial" w:hAnsi="Arial" w:cs="Arial"/>
          <w:sz w:val="20"/>
          <w:szCs w:val="20"/>
        </w:rPr>
        <w:t xml:space="preserve"> </w:t>
      </w:r>
      <w:r w:rsidRPr="00FE4954">
        <w:rPr>
          <w:rFonts w:ascii="Arial" w:hAnsi="Arial" w:cs="Arial"/>
          <w:sz w:val="20"/>
          <w:szCs w:val="20"/>
        </w:rPr>
        <w:t>upoważnioną do reprezentacji Wykonawcy</w:t>
      </w:r>
      <w:r>
        <w:rPr>
          <w:rFonts w:ascii="Arial" w:hAnsi="Arial" w:cs="Arial"/>
          <w:sz w:val="20"/>
          <w:szCs w:val="20"/>
        </w:rPr>
        <w:t>.</w:t>
      </w:r>
    </w:p>
    <w:p w14:paraId="1AB11F11" w14:textId="77777777" w:rsidR="00A7591A" w:rsidRPr="00FE4954" w:rsidRDefault="00A7591A" w:rsidP="00FE4954">
      <w:pPr>
        <w:spacing w:line="276" w:lineRule="auto"/>
        <w:jc w:val="both"/>
        <w:rPr>
          <w:rFonts w:ascii="Arial" w:hAnsi="Arial" w:cs="Arial"/>
          <w:b/>
          <w:sz w:val="20"/>
          <w:szCs w:val="20"/>
        </w:rPr>
      </w:pPr>
    </w:p>
    <w:p w14:paraId="18018E1E" w14:textId="3615212E" w:rsidR="00A7591A" w:rsidRPr="00FE4954" w:rsidRDefault="00A7591A" w:rsidP="00FE4954">
      <w:pPr>
        <w:spacing w:after="0" w:line="276" w:lineRule="auto"/>
        <w:jc w:val="both"/>
        <w:rPr>
          <w:rFonts w:ascii="Arial" w:hAnsi="Arial" w:cs="Arial"/>
          <w:b/>
          <w:sz w:val="20"/>
          <w:szCs w:val="20"/>
        </w:rPr>
      </w:pPr>
      <w:r w:rsidRPr="00FE4954">
        <w:rPr>
          <w:rFonts w:ascii="Arial" w:hAnsi="Arial" w:cs="Arial"/>
          <w:b/>
          <w:sz w:val="20"/>
          <w:szCs w:val="20"/>
        </w:rPr>
        <w:t>VI</w:t>
      </w:r>
      <w:r w:rsidR="002F7E28">
        <w:rPr>
          <w:rFonts w:ascii="Arial" w:hAnsi="Arial" w:cs="Arial"/>
          <w:b/>
          <w:sz w:val="20"/>
          <w:szCs w:val="20"/>
        </w:rPr>
        <w:t>I</w:t>
      </w:r>
      <w:r w:rsidRPr="00FE4954">
        <w:rPr>
          <w:rFonts w:ascii="Arial" w:hAnsi="Arial" w:cs="Arial"/>
          <w:b/>
          <w:sz w:val="20"/>
          <w:szCs w:val="20"/>
        </w:rPr>
        <w:t>. Termin przesłania oferty</w:t>
      </w:r>
    </w:p>
    <w:p w14:paraId="0EB5DE8E" w14:textId="77777777" w:rsidR="00A7591A" w:rsidRPr="00FE4954" w:rsidRDefault="00A7591A" w:rsidP="00FE4954">
      <w:pPr>
        <w:pStyle w:val="Akapitzlist"/>
        <w:spacing w:after="0" w:line="276" w:lineRule="auto"/>
        <w:ind w:left="1080"/>
        <w:jc w:val="both"/>
        <w:rPr>
          <w:rFonts w:ascii="Arial" w:hAnsi="Arial" w:cs="Arial"/>
          <w:b/>
          <w:sz w:val="20"/>
          <w:szCs w:val="20"/>
        </w:rPr>
      </w:pPr>
    </w:p>
    <w:p w14:paraId="7227B643" w14:textId="2AD50F44" w:rsidR="00A7591A" w:rsidRPr="00FE4954" w:rsidRDefault="00A7591A" w:rsidP="00FE4954">
      <w:pPr>
        <w:numPr>
          <w:ilvl w:val="0"/>
          <w:numId w:val="31"/>
        </w:numPr>
        <w:spacing w:after="0" w:line="276" w:lineRule="auto"/>
        <w:jc w:val="both"/>
        <w:rPr>
          <w:rFonts w:ascii="Arial" w:hAnsi="Arial" w:cs="Arial"/>
          <w:b/>
          <w:sz w:val="20"/>
          <w:szCs w:val="20"/>
        </w:rPr>
      </w:pPr>
      <w:r w:rsidRPr="00FE4954">
        <w:rPr>
          <w:rFonts w:ascii="Arial" w:hAnsi="Arial" w:cs="Arial"/>
          <w:sz w:val="20"/>
          <w:szCs w:val="20"/>
        </w:rPr>
        <w:lastRenderedPageBreak/>
        <w:t xml:space="preserve">Prosimy o złożenie oferty w siedzibie Zamawiającego w terminie: </w:t>
      </w:r>
      <w:r w:rsidRPr="00FE4954">
        <w:rPr>
          <w:rFonts w:ascii="Arial" w:hAnsi="Arial" w:cs="Arial"/>
          <w:b/>
          <w:sz w:val="20"/>
          <w:szCs w:val="20"/>
        </w:rPr>
        <w:t xml:space="preserve">do </w:t>
      </w:r>
      <w:r w:rsidR="00EA7154">
        <w:rPr>
          <w:rFonts w:ascii="Arial" w:hAnsi="Arial" w:cs="Arial"/>
          <w:b/>
          <w:sz w:val="20"/>
          <w:szCs w:val="20"/>
        </w:rPr>
        <w:t>03</w:t>
      </w:r>
      <w:r w:rsidR="00901B45">
        <w:rPr>
          <w:rFonts w:ascii="Arial" w:hAnsi="Arial" w:cs="Arial"/>
          <w:b/>
          <w:sz w:val="20"/>
          <w:szCs w:val="20"/>
        </w:rPr>
        <w:t>.12.</w:t>
      </w:r>
      <w:r w:rsidR="00EA7154">
        <w:rPr>
          <w:rFonts w:ascii="Arial" w:hAnsi="Arial" w:cs="Arial"/>
          <w:b/>
          <w:sz w:val="20"/>
          <w:szCs w:val="20"/>
        </w:rPr>
        <w:t>2020</w:t>
      </w:r>
      <w:r w:rsidRPr="00FE4954">
        <w:rPr>
          <w:rFonts w:ascii="Arial" w:hAnsi="Arial" w:cs="Arial"/>
          <w:b/>
          <w:sz w:val="20"/>
          <w:szCs w:val="20"/>
        </w:rPr>
        <w:t xml:space="preserve"> roku do godz. 10.00</w:t>
      </w:r>
      <w:r w:rsidRPr="00FE4954">
        <w:rPr>
          <w:rFonts w:ascii="Arial" w:hAnsi="Arial" w:cs="Arial"/>
          <w:sz w:val="20"/>
          <w:szCs w:val="20"/>
        </w:rPr>
        <w:t>.</w:t>
      </w:r>
    </w:p>
    <w:p w14:paraId="78882FE2" w14:textId="77777777" w:rsidR="00A7591A" w:rsidRPr="00FE4954" w:rsidRDefault="00A7591A" w:rsidP="00FE4954">
      <w:pPr>
        <w:numPr>
          <w:ilvl w:val="0"/>
          <w:numId w:val="31"/>
        </w:numPr>
        <w:spacing w:after="0" w:line="276" w:lineRule="auto"/>
        <w:jc w:val="both"/>
        <w:rPr>
          <w:rFonts w:ascii="Arial" w:hAnsi="Arial" w:cs="Arial"/>
          <w:sz w:val="20"/>
          <w:szCs w:val="20"/>
        </w:rPr>
      </w:pPr>
      <w:r w:rsidRPr="00FE4954">
        <w:rPr>
          <w:rFonts w:ascii="Arial" w:hAnsi="Arial" w:cs="Arial"/>
          <w:sz w:val="20"/>
          <w:szCs w:val="20"/>
        </w:rPr>
        <w:t xml:space="preserve">Termin związania ofertą: </w:t>
      </w:r>
      <w:r w:rsidRPr="00FE4954">
        <w:rPr>
          <w:rFonts w:ascii="Arial" w:hAnsi="Arial" w:cs="Arial"/>
          <w:b/>
          <w:sz w:val="20"/>
          <w:szCs w:val="20"/>
        </w:rPr>
        <w:t>30 dni</w:t>
      </w:r>
      <w:r w:rsidRPr="00FE4954">
        <w:rPr>
          <w:rFonts w:ascii="Arial" w:hAnsi="Arial" w:cs="Arial"/>
          <w:sz w:val="20"/>
          <w:szCs w:val="20"/>
        </w:rPr>
        <w:t xml:space="preserve"> od dnia upływu terminu składania Ofert.</w:t>
      </w:r>
    </w:p>
    <w:p w14:paraId="1BA1E192" w14:textId="77777777" w:rsidR="00A7591A" w:rsidRPr="00FE4954" w:rsidRDefault="00A7591A" w:rsidP="00FE4954">
      <w:pPr>
        <w:numPr>
          <w:ilvl w:val="0"/>
          <w:numId w:val="31"/>
        </w:numPr>
        <w:spacing w:after="0" w:line="276" w:lineRule="auto"/>
        <w:jc w:val="both"/>
        <w:rPr>
          <w:rFonts w:ascii="Arial" w:hAnsi="Arial" w:cs="Arial"/>
          <w:sz w:val="20"/>
          <w:szCs w:val="20"/>
        </w:rPr>
      </w:pPr>
      <w:r w:rsidRPr="00FE4954">
        <w:rPr>
          <w:rFonts w:ascii="Arial" w:hAnsi="Arial" w:cs="Arial"/>
          <w:sz w:val="20"/>
          <w:szCs w:val="20"/>
        </w:rPr>
        <w:t>Zamawiający dopuszcza przesłanie oferty wg wyboru podmiotu składającego ofertę:</w:t>
      </w:r>
    </w:p>
    <w:p w14:paraId="2C576A3E" w14:textId="6CB2B181" w:rsidR="00A7591A" w:rsidRPr="00FE4954" w:rsidRDefault="00A7591A" w:rsidP="00FE4954">
      <w:pPr>
        <w:pStyle w:val="Bezodstpw"/>
        <w:numPr>
          <w:ilvl w:val="1"/>
          <w:numId w:val="32"/>
        </w:numPr>
        <w:spacing w:line="276" w:lineRule="auto"/>
        <w:jc w:val="both"/>
        <w:rPr>
          <w:rFonts w:ascii="Arial" w:hAnsi="Arial" w:cs="Arial"/>
          <w:sz w:val="20"/>
          <w:szCs w:val="20"/>
        </w:rPr>
      </w:pPr>
      <w:r w:rsidRPr="00FE4954">
        <w:rPr>
          <w:rFonts w:ascii="Arial" w:hAnsi="Arial" w:cs="Arial"/>
          <w:sz w:val="20"/>
          <w:szCs w:val="20"/>
        </w:rPr>
        <w:t xml:space="preserve">W formie pisemnej na adres siedziby Zamawiającego: al. Krasińskiego 11a, 31-111 Kraków, </w:t>
      </w:r>
      <w:r w:rsidR="00EA7154">
        <w:rPr>
          <w:rFonts w:ascii="Arial" w:hAnsi="Arial" w:cs="Arial"/>
          <w:sz w:val="20"/>
          <w:szCs w:val="20"/>
        </w:rPr>
        <w:t>Recepcja od pon. do pt. w godzinach od 07:00 do 17:00,</w:t>
      </w:r>
      <w:r w:rsidRPr="00FE4954">
        <w:rPr>
          <w:rFonts w:ascii="Arial" w:hAnsi="Arial" w:cs="Arial"/>
          <w:sz w:val="20"/>
          <w:szCs w:val="20"/>
        </w:rPr>
        <w:t xml:space="preserve"> Koperta powinna zostać opisana następująco: </w:t>
      </w:r>
      <w:r w:rsidRPr="00FE4954">
        <w:rPr>
          <w:rFonts w:ascii="Arial" w:hAnsi="Arial" w:cs="Arial"/>
          <w:i/>
          <w:iCs/>
          <w:sz w:val="20"/>
          <w:szCs w:val="20"/>
        </w:rPr>
        <w:t>„</w:t>
      </w:r>
      <w:r w:rsidR="00536149" w:rsidRPr="00536149">
        <w:rPr>
          <w:rFonts w:ascii="Arial" w:hAnsi="Arial" w:cs="Arial"/>
          <w:i/>
          <w:sz w:val="20"/>
          <w:szCs w:val="20"/>
        </w:rPr>
        <w:t>Kompleksow</w:t>
      </w:r>
      <w:r w:rsidR="003D52AB">
        <w:rPr>
          <w:rFonts w:ascii="Arial" w:hAnsi="Arial" w:cs="Arial"/>
          <w:i/>
          <w:sz w:val="20"/>
          <w:szCs w:val="20"/>
        </w:rPr>
        <w:t>a</w:t>
      </w:r>
      <w:r w:rsidR="00536149" w:rsidRPr="00536149">
        <w:rPr>
          <w:rFonts w:ascii="Arial" w:hAnsi="Arial" w:cs="Arial"/>
          <w:i/>
          <w:sz w:val="20"/>
          <w:szCs w:val="20"/>
        </w:rPr>
        <w:t xml:space="preserve"> obsług</w:t>
      </w:r>
      <w:r w:rsidR="003D52AB">
        <w:rPr>
          <w:rFonts w:ascii="Arial" w:hAnsi="Arial" w:cs="Arial"/>
          <w:i/>
          <w:sz w:val="20"/>
          <w:szCs w:val="20"/>
        </w:rPr>
        <w:t>a</w:t>
      </w:r>
      <w:r w:rsidR="00536149" w:rsidRPr="00536149">
        <w:rPr>
          <w:rFonts w:ascii="Arial" w:hAnsi="Arial" w:cs="Arial"/>
          <w:i/>
          <w:sz w:val="20"/>
          <w:szCs w:val="20"/>
        </w:rPr>
        <w:t xml:space="preserve"> serwisow</w:t>
      </w:r>
      <w:r w:rsidR="003D52AB">
        <w:rPr>
          <w:rFonts w:ascii="Arial" w:hAnsi="Arial" w:cs="Arial"/>
          <w:i/>
          <w:sz w:val="20"/>
          <w:szCs w:val="20"/>
        </w:rPr>
        <w:t>a</w:t>
      </w:r>
      <w:r w:rsidR="00536149" w:rsidRPr="00536149">
        <w:rPr>
          <w:rFonts w:ascii="Arial" w:hAnsi="Arial" w:cs="Arial"/>
          <w:i/>
          <w:sz w:val="20"/>
          <w:szCs w:val="20"/>
        </w:rPr>
        <w:t xml:space="preserve"> urządzeń</w:t>
      </w:r>
      <w:r w:rsidRPr="00FE4954">
        <w:rPr>
          <w:rFonts w:ascii="Arial" w:hAnsi="Arial" w:cs="Arial"/>
          <w:i/>
          <w:iCs/>
          <w:sz w:val="20"/>
          <w:szCs w:val="20"/>
        </w:rPr>
        <w:t>”.</w:t>
      </w:r>
    </w:p>
    <w:p w14:paraId="30939BF3" w14:textId="77777777" w:rsidR="00A7591A" w:rsidRPr="00FE4954" w:rsidRDefault="00A7591A" w:rsidP="00FE4954">
      <w:pPr>
        <w:pStyle w:val="Bezodstpw"/>
        <w:numPr>
          <w:ilvl w:val="1"/>
          <w:numId w:val="32"/>
        </w:numPr>
        <w:spacing w:line="276" w:lineRule="auto"/>
        <w:jc w:val="both"/>
        <w:rPr>
          <w:rFonts w:ascii="Arial" w:hAnsi="Arial" w:cs="Arial"/>
          <w:sz w:val="20"/>
          <w:szCs w:val="20"/>
        </w:rPr>
      </w:pPr>
      <w:r w:rsidRPr="00FE4954">
        <w:rPr>
          <w:rFonts w:ascii="Arial" w:hAnsi="Arial" w:cs="Arial"/>
          <w:sz w:val="20"/>
          <w:szCs w:val="20"/>
        </w:rPr>
        <w:t>Przez kuriera (decyduje data i godzina dostarczenia przesyłki kurierskiej).</w:t>
      </w:r>
    </w:p>
    <w:p w14:paraId="29D2816F" w14:textId="77777777" w:rsidR="00A7591A" w:rsidRPr="00FE4954" w:rsidRDefault="00A7591A" w:rsidP="00FE4954">
      <w:pPr>
        <w:pStyle w:val="Bezodstpw"/>
        <w:numPr>
          <w:ilvl w:val="1"/>
          <w:numId w:val="32"/>
        </w:numPr>
        <w:spacing w:line="276" w:lineRule="auto"/>
        <w:jc w:val="both"/>
        <w:rPr>
          <w:rStyle w:val="Hipercze"/>
          <w:rFonts w:ascii="Arial" w:hAnsi="Arial" w:cs="Arial"/>
          <w:sz w:val="20"/>
          <w:szCs w:val="20"/>
        </w:rPr>
      </w:pPr>
      <w:r w:rsidRPr="00FE4954">
        <w:rPr>
          <w:rFonts w:ascii="Arial" w:hAnsi="Arial" w:cs="Arial"/>
          <w:sz w:val="20"/>
          <w:szCs w:val="20"/>
        </w:rPr>
        <w:t xml:space="preserve">W formie elektronicznej na adres: </w:t>
      </w:r>
      <w:hyperlink r:id="rId8" w:history="1">
        <w:r w:rsidRPr="00FE4954">
          <w:rPr>
            <w:rStyle w:val="Hipercze"/>
            <w:rFonts w:ascii="Arial" w:hAnsi="Arial" w:cs="Arial"/>
            <w:sz w:val="20"/>
            <w:szCs w:val="20"/>
          </w:rPr>
          <w:t>zamowienia_publiczne@pwm.com.pl</w:t>
        </w:r>
      </w:hyperlink>
    </w:p>
    <w:p w14:paraId="0BBC5618" w14:textId="77777777" w:rsidR="00A7591A" w:rsidRPr="00FE4954" w:rsidRDefault="00A7591A" w:rsidP="00FE4954">
      <w:pPr>
        <w:pStyle w:val="Bezodstpw"/>
        <w:spacing w:line="276" w:lineRule="auto"/>
        <w:ind w:left="1440"/>
        <w:jc w:val="both"/>
        <w:rPr>
          <w:rFonts w:ascii="Arial" w:hAnsi="Arial" w:cs="Arial"/>
          <w:sz w:val="20"/>
          <w:szCs w:val="20"/>
        </w:rPr>
      </w:pPr>
    </w:p>
    <w:p w14:paraId="49999B55" w14:textId="77777777" w:rsidR="00A7591A" w:rsidRPr="00223537" w:rsidRDefault="00A7591A" w:rsidP="00223537">
      <w:pPr>
        <w:spacing w:after="0" w:line="276" w:lineRule="auto"/>
        <w:jc w:val="both"/>
        <w:rPr>
          <w:rFonts w:ascii="Arial" w:hAnsi="Arial" w:cs="Arial"/>
          <w:b/>
          <w:sz w:val="20"/>
          <w:szCs w:val="20"/>
        </w:rPr>
      </w:pPr>
    </w:p>
    <w:p w14:paraId="24E8F11C" w14:textId="63A6AD16" w:rsidR="00A7591A" w:rsidRPr="00FE4954" w:rsidRDefault="00A7591A" w:rsidP="00FE4954">
      <w:pPr>
        <w:spacing w:after="0" w:line="276" w:lineRule="auto"/>
        <w:jc w:val="both"/>
        <w:rPr>
          <w:rFonts w:ascii="Arial" w:hAnsi="Arial" w:cs="Arial"/>
          <w:b/>
          <w:sz w:val="20"/>
          <w:szCs w:val="20"/>
        </w:rPr>
      </w:pPr>
      <w:r w:rsidRPr="00FE4954">
        <w:rPr>
          <w:rFonts w:ascii="Arial" w:hAnsi="Arial" w:cs="Arial"/>
          <w:b/>
          <w:sz w:val="20"/>
          <w:szCs w:val="20"/>
        </w:rPr>
        <w:t>V</w:t>
      </w:r>
      <w:r w:rsidR="002F7E28">
        <w:rPr>
          <w:rFonts w:ascii="Arial" w:hAnsi="Arial" w:cs="Arial"/>
          <w:b/>
          <w:sz w:val="20"/>
          <w:szCs w:val="20"/>
        </w:rPr>
        <w:t>I</w:t>
      </w:r>
      <w:r w:rsidRPr="00FE4954">
        <w:rPr>
          <w:rFonts w:ascii="Arial" w:hAnsi="Arial" w:cs="Arial"/>
          <w:b/>
          <w:sz w:val="20"/>
          <w:szCs w:val="20"/>
        </w:rPr>
        <w:t>II. Informacje dodatkowe</w:t>
      </w:r>
    </w:p>
    <w:p w14:paraId="177681DC" w14:textId="04B97F44" w:rsidR="00A7591A" w:rsidRPr="00FE4954" w:rsidRDefault="00A7591A" w:rsidP="00FE4954">
      <w:pPr>
        <w:pStyle w:val="Akapitzlist"/>
        <w:spacing w:after="0" w:line="276" w:lineRule="auto"/>
        <w:ind w:left="426"/>
        <w:jc w:val="both"/>
        <w:rPr>
          <w:rFonts w:ascii="Arial" w:hAnsi="Arial" w:cs="Arial"/>
          <w:sz w:val="20"/>
          <w:szCs w:val="20"/>
        </w:rPr>
      </w:pPr>
      <w:r w:rsidRPr="00FE4954">
        <w:rPr>
          <w:rFonts w:ascii="Arial" w:hAnsi="Arial" w:cs="Arial"/>
          <w:sz w:val="20"/>
          <w:szCs w:val="20"/>
        </w:rPr>
        <w:t>a) Postępowanie o udzielenie zamówienia nie podlega przepisom ustawy z dnia 29 stycznia 2004 r. Prawo zamówień publicznych (</w:t>
      </w:r>
      <w:r w:rsidR="005B5A11">
        <w:rPr>
          <w:rFonts w:ascii="Arial" w:hAnsi="Arial" w:cs="Arial"/>
          <w:sz w:val="20"/>
          <w:szCs w:val="20"/>
        </w:rPr>
        <w:t xml:space="preserve">t.j. </w:t>
      </w:r>
      <w:r w:rsidRPr="00FE4954">
        <w:rPr>
          <w:rFonts w:ascii="Arial" w:hAnsi="Arial" w:cs="Arial"/>
          <w:sz w:val="20"/>
          <w:szCs w:val="20"/>
        </w:rPr>
        <w:t>Dz. U. 2019 poz.1843).</w:t>
      </w:r>
    </w:p>
    <w:p w14:paraId="3860A1B9"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b)</w:t>
      </w:r>
      <w:r w:rsidRPr="00FE4954">
        <w:rPr>
          <w:rFonts w:ascii="Arial" w:hAnsi="Arial" w:cs="Arial"/>
          <w:sz w:val="20"/>
          <w:szCs w:val="20"/>
        </w:rPr>
        <w:tab/>
        <w:t xml:space="preserve">Postępowanie prowadzone jest w języku polskim. Oświadczenia, wnioski, zawiadomienia oraz informacje Zamawiający i Wykonawcy przekazują pisemnie lub za pośrednictwem poczty elektronicznej, na adres: </w:t>
      </w:r>
      <w:hyperlink r:id="rId9" w:history="1">
        <w:r w:rsidRPr="00FE4954">
          <w:rPr>
            <w:rStyle w:val="Hipercze"/>
            <w:rFonts w:ascii="Arial" w:hAnsi="Arial" w:cs="Arial"/>
            <w:sz w:val="20"/>
            <w:szCs w:val="20"/>
          </w:rPr>
          <w:t>zamowienia_publiczne@pwm.com.pl</w:t>
        </w:r>
      </w:hyperlink>
    </w:p>
    <w:p w14:paraId="6E291703"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c)</w:t>
      </w:r>
      <w:r w:rsidRPr="00FE4954">
        <w:rPr>
          <w:rFonts w:ascii="Arial" w:hAnsi="Arial" w:cs="Arial"/>
          <w:sz w:val="20"/>
          <w:szCs w:val="20"/>
        </w:rPr>
        <w:tab/>
        <w:t>Oferta Wykonawcy podlega odrzuceniu, jeżeli:</w:t>
      </w:r>
    </w:p>
    <w:p w14:paraId="3964C201"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69737A33" w14:textId="77777777" w:rsidR="00A7591A" w:rsidRPr="00FE4954" w:rsidRDefault="00A7591A" w:rsidP="00FE4954">
      <w:pPr>
        <w:spacing w:after="0" w:line="276" w:lineRule="auto"/>
        <w:ind w:left="426" w:firstLine="708"/>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Oferta Wykonawcy zawiera rażąco niską cenę wykonania przedmiotu zamówienia,</w:t>
      </w:r>
    </w:p>
    <w:p w14:paraId="0E23EE91" w14:textId="77777777" w:rsidR="00A7591A" w:rsidRPr="00FE4954" w:rsidRDefault="00A7591A" w:rsidP="00FE4954">
      <w:pPr>
        <w:spacing w:after="0" w:line="276" w:lineRule="auto"/>
        <w:ind w:left="426" w:firstLine="708"/>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Oferta Wykonawcy jest nieważna na gruncie obowiązujących przepisów prawa,</w:t>
      </w:r>
    </w:p>
    <w:p w14:paraId="1383E3B4"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Wykonawca nie wyraził zgody na poprawienie innych omyłek w Ofercie w terminie wyznaczonym przez Zamawiającego,</w:t>
      </w:r>
    </w:p>
    <w:p w14:paraId="45C33E9E"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Wykonawca nie uzupełnił lub nie złożył wyjaśnień dotyczących jego Oferty na wezwanie Zamawiającego,</w:t>
      </w:r>
    </w:p>
    <w:p w14:paraId="6E45FF26"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d)</w:t>
      </w:r>
      <w:r w:rsidRPr="00FE4954">
        <w:rPr>
          <w:rFonts w:ascii="Arial" w:hAnsi="Arial" w:cs="Arial"/>
          <w:sz w:val="20"/>
          <w:szCs w:val="20"/>
        </w:rPr>
        <w:tab/>
        <w:t>Zamawiający zastrzega sobie prawo zmiany niniejszego zapytania, a także unieważnienia postępowania bez wyłonienia Wykonawcy i bez podawania przyczyn. Postępowanie może zostać unieważnione w szczególności w przypadku, gdy:</w:t>
      </w:r>
    </w:p>
    <w:p w14:paraId="0E5A4726"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 xml:space="preserve">W Postępowaniu w nie złożono żadnej Oferty lub wszystkie Oferty podlegają odrzuceniu, </w:t>
      </w:r>
    </w:p>
    <w:p w14:paraId="38683779"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1124FF6A" w14:textId="77777777" w:rsidR="00A7591A" w:rsidRPr="00FE4954" w:rsidRDefault="00A7591A" w:rsidP="00FE4954">
      <w:pPr>
        <w:spacing w:after="0" w:line="276" w:lineRule="auto"/>
        <w:ind w:left="426" w:firstLine="708"/>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Postępowanie jest dotknięte wadą lub błędem.</w:t>
      </w:r>
    </w:p>
    <w:p w14:paraId="536752E8" w14:textId="77777777" w:rsidR="00A7591A" w:rsidRPr="00FE4954" w:rsidRDefault="00A7591A" w:rsidP="00FE4954">
      <w:pPr>
        <w:spacing w:after="0" w:line="276" w:lineRule="auto"/>
        <w:ind w:left="426" w:firstLine="708"/>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Udzielenie zamówienia na oferowanych warunkach nie leży w interesie PWM.</w:t>
      </w:r>
    </w:p>
    <w:p w14:paraId="3DE48079"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022174E8"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e)</w:t>
      </w:r>
      <w:r w:rsidRPr="00FE4954">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588E9EAE"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f)</w:t>
      </w:r>
      <w:r w:rsidRPr="00FE4954">
        <w:rPr>
          <w:rFonts w:ascii="Arial" w:hAnsi="Arial" w:cs="Arial"/>
          <w:sz w:val="20"/>
          <w:szCs w:val="20"/>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726A4E1B"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g)</w:t>
      </w:r>
      <w:r w:rsidRPr="00FE4954">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73434AEE"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lastRenderedPageBreak/>
        <w:t>h) Zamawiający może najpierw dokonać oceny ofert, a następnie zbadać, czy oferta Wykonawcy, którego oferta została oceniona jako najkorzystniejsza, nie podlega wykluczeniu oraz spełnia warunki udziału w postępowaniu.</w:t>
      </w:r>
    </w:p>
    <w:p w14:paraId="779E86AA"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k)</w:t>
      </w:r>
      <w:r w:rsidRPr="00FE4954">
        <w:rPr>
          <w:rFonts w:ascii="Arial" w:hAnsi="Arial" w:cs="Arial"/>
          <w:sz w:val="20"/>
          <w:szCs w:val="20"/>
        </w:rPr>
        <w:tab/>
        <w:t xml:space="preserve">Wykonawca może zwrócić się do Zamawiającego z wnioskiem o udzielenie wyjaśnień </w:t>
      </w:r>
    </w:p>
    <w:p w14:paraId="17A131DA"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 xml:space="preserve">w kwestiach merytoryki i procedury w formie elektronicznej na adres: </w:t>
      </w:r>
      <w:hyperlink r:id="rId10" w:history="1">
        <w:r w:rsidRPr="00FE4954">
          <w:rPr>
            <w:rStyle w:val="Hipercze"/>
            <w:rFonts w:ascii="Arial" w:hAnsi="Arial" w:cs="Arial"/>
            <w:sz w:val="20"/>
            <w:szCs w:val="20"/>
          </w:rPr>
          <w:t>zamowienia_publiczne@pwm.com.pl</w:t>
        </w:r>
      </w:hyperlink>
    </w:p>
    <w:p w14:paraId="08CE3F25" w14:textId="77777777" w:rsidR="00223537" w:rsidRPr="00FE4954" w:rsidRDefault="00223537" w:rsidP="00FE4954">
      <w:pPr>
        <w:spacing w:line="276" w:lineRule="auto"/>
        <w:jc w:val="both"/>
        <w:rPr>
          <w:rFonts w:ascii="Arial" w:hAnsi="Arial" w:cs="Arial"/>
          <w:sz w:val="20"/>
          <w:szCs w:val="20"/>
        </w:rPr>
      </w:pPr>
    </w:p>
    <w:p w14:paraId="58B90476" w14:textId="4230B199" w:rsidR="00A7591A" w:rsidRPr="00FE4954" w:rsidRDefault="002F7E28" w:rsidP="00FE4954">
      <w:pPr>
        <w:spacing w:after="0" w:line="276" w:lineRule="auto"/>
        <w:jc w:val="both"/>
        <w:rPr>
          <w:rFonts w:ascii="Arial" w:hAnsi="Arial" w:cs="Arial"/>
          <w:b/>
          <w:sz w:val="20"/>
          <w:szCs w:val="20"/>
        </w:rPr>
      </w:pPr>
      <w:r>
        <w:rPr>
          <w:rFonts w:ascii="Arial" w:hAnsi="Arial" w:cs="Arial"/>
          <w:b/>
          <w:sz w:val="20"/>
          <w:szCs w:val="20"/>
        </w:rPr>
        <w:t>IX</w:t>
      </w:r>
      <w:r w:rsidR="00A7591A" w:rsidRPr="00FE4954">
        <w:rPr>
          <w:rFonts w:ascii="Arial" w:hAnsi="Arial" w:cs="Arial"/>
          <w:b/>
          <w:sz w:val="20"/>
          <w:szCs w:val="20"/>
        </w:rPr>
        <w:t>. Klauzula informacyjna w zakresie przetwarzania danych osobowych</w:t>
      </w:r>
    </w:p>
    <w:p w14:paraId="39F54572" w14:textId="4C41793D" w:rsidR="00A7591A" w:rsidRPr="00CF1832" w:rsidRDefault="00A7591A" w:rsidP="00CF1832">
      <w:pPr>
        <w:spacing w:line="276" w:lineRule="auto"/>
        <w:jc w:val="both"/>
        <w:rPr>
          <w:rFonts w:ascii="Arial" w:hAnsi="Arial" w:cs="Arial"/>
          <w:sz w:val="20"/>
          <w:szCs w:val="20"/>
        </w:rPr>
      </w:pPr>
      <w:r w:rsidRPr="00FE4954">
        <w:rPr>
          <w:rFonts w:ascii="Arial"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1175F2C5" w14:textId="77777777" w:rsidR="00A7591A" w:rsidRPr="00FE4954" w:rsidRDefault="00A7591A" w:rsidP="00FE4954">
      <w:pPr>
        <w:spacing w:after="0" w:line="276" w:lineRule="auto"/>
        <w:jc w:val="both"/>
        <w:rPr>
          <w:rFonts w:ascii="Arial" w:hAnsi="Arial" w:cs="Arial"/>
          <w:sz w:val="20"/>
          <w:szCs w:val="20"/>
          <w:u w:val="single"/>
        </w:rPr>
      </w:pPr>
      <w:r w:rsidRPr="00FE4954">
        <w:rPr>
          <w:rFonts w:ascii="Arial" w:hAnsi="Arial" w:cs="Arial"/>
          <w:sz w:val="20"/>
          <w:szCs w:val="20"/>
          <w:u w:val="single"/>
        </w:rPr>
        <w:t>Załączniki:</w:t>
      </w:r>
    </w:p>
    <w:p w14:paraId="74EF2690" w14:textId="7499A49F" w:rsidR="00A7591A" w:rsidRPr="00FE4954" w:rsidRDefault="00A7591A" w:rsidP="00FE4954">
      <w:pPr>
        <w:pStyle w:val="Akapitzlist"/>
        <w:spacing w:after="0" w:line="276" w:lineRule="auto"/>
        <w:ind w:left="0"/>
        <w:jc w:val="both"/>
        <w:rPr>
          <w:rFonts w:ascii="Arial" w:hAnsi="Arial" w:cs="Arial"/>
          <w:sz w:val="20"/>
          <w:szCs w:val="20"/>
        </w:rPr>
      </w:pPr>
      <w:r w:rsidRPr="00FE4954">
        <w:rPr>
          <w:rFonts w:ascii="Arial" w:hAnsi="Arial" w:cs="Arial"/>
          <w:sz w:val="20"/>
          <w:szCs w:val="20"/>
        </w:rPr>
        <w:t xml:space="preserve">Zał. 1 – </w:t>
      </w:r>
      <w:r w:rsidR="002E7F86">
        <w:rPr>
          <w:rFonts w:ascii="Arial" w:hAnsi="Arial" w:cs="Arial"/>
          <w:sz w:val="20"/>
          <w:szCs w:val="20"/>
        </w:rPr>
        <w:t>opis przedmiotu zamówienia</w:t>
      </w:r>
    </w:p>
    <w:p w14:paraId="15A74898" w14:textId="4158D16B" w:rsidR="00A7591A" w:rsidRDefault="00A7591A" w:rsidP="00FE4954">
      <w:pPr>
        <w:pStyle w:val="Akapitzlist"/>
        <w:spacing w:after="0" w:line="276" w:lineRule="auto"/>
        <w:ind w:left="0"/>
        <w:jc w:val="both"/>
        <w:rPr>
          <w:rFonts w:ascii="Arial" w:hAnsi="Arial" w:cs="Arial"/>
          <w:sz w:val="20"/>
          <w:szCs w:val="20"/>
        </w:rPr>
      </w:pPr>
      <w:r w:rsidRPr="00FE4954">
        <w:rPr>
          <w:rFonts w:ascii="Arial" w:hAnsi="Arial" w:cs="Arial"/>
          <w:sz w:val="20"/>
          <w:szCs w:val="20"/>
        </w:rPr>
        <w:t xml:space="preserve">Zał. 2 </w:t>
      </w:r>
      <w:r w:rsidR="00114C60" w:rsidRPr="00FE4954">
        <w:rPr>
          <w:rFonts w:ascii="Arial" w:hAnsi="Arial" w:cs="Arial"/>
          <w:sz w:val="20"/>
          <w:szCs w:val="20"/>
        </w:rPr>
        <w:t>–</w:t>
      </w:r>
      <w:r w:rsidRPr="00FE4954">
        <w:rPr>
          <w:rFonts w:ascii="Arial" w:hAnsi="Arial" w:cs="Arial"/>
          <w:sz w:val="20"/>
          <w:szCs w:val="20"/>
        </w:rPr>
        <w:t xml:space="preserve"> </w:t>
      </w:r>
      <w:r w:rsidR="002E7F86" w:rsidRPr="00FE4954">
        <w:rPr>
          <w:rFonts w:ascii="Arial" w:hAnsi="Arial" w:cs="Arial"/>
          <w:sz w:val="20"/>
          <w:szCs w:val="20"/>
        </w:rPr>
        <w:t xml:space="preserve">formularz </w:t>
      </w:r>
      <w:r w:rsidR="002E7F86">
        <w:rPr>
          <w:rFonts w:ascii="Arial" w:hAnsi="Arial" w:cs="Arial"/>
          <w:sz w:val="20"/>
          <w:szCs w:val="20"/>
        </w:rPr>
        <w:t>ofertowy</w:t>
      </w:r>
      <w:r w:rsidR="002E7F86" w:rsidRPr="00FE4954">
        <w:rPr>
          <w:rFonts w:ascii="Arial" w:hAnsi="Arial" w:cs="Arial"/>
          <w:sz w:val="20"/>
          <w:szCs w:val="20"/>
        </w:rPr>
        <w:t xml:space="preserve"> </w:t>
      </w:r>
    </w:p>
    <w:p w14:paraId="02004FC2" w14:textId="0A465039" w:rsidR="002E7F86" w:rsidRPr="00FE4954" w:rsidRDefault="002E7F86" w:rsidP="00FE4954">
      <w:pPr>
        <w:pStyle w:val="Akapitzlist"/>
        <w:spacing w:after="0" w:line="276" w:lineRule="auto"/>
        <w:ind w:left="0"/>
        <w:jc w:val="both"/>
        <w:rPr>
          <w:rFonts w:ascii="Arial" w:hAnsi="Arial" w:cs="Arial"/>
          <w:sz w:val="20"/>
          <w:szCs w:val="20"/>
        </w:rPr>
      </w:pPr>
      <w:r>
        <w:rPr>
          <w:rFonts w:ascii="Arial" w:hAnsi="Arial" w:cs="Arial"/>
          <w:sz w:val="20"/>
          <w:szCs w:val="20"/>
        </w:rPr>
        <w:t>Zał. 3 – wzór wykazu usług</w:t>
      </w:r>
    </w:p>
    <w:p w14:paraId="7E5223C2" w14:textId="667DD093" w:rsidR="002E7F86" w:rsidRDefault="002E7F86" w:rsidP="002E7F86">
      <w:pPr>
        <w:pStyle w:val="Akapitzlist"/>
        <w:spacing w:after="0" w:line="276" w:lineRule="auto"/>
        <w:ind w:left="0"/>
        <w:jc w:val="both"/>
        <w:rPr>
          <w:rFonts w:ascii="Arial" w:hAnsi="Arial" w:cs="Arial"/>
          <w:sz w:val="20"/>
          <w:szCs w:val="20"/>
        </w:rPr>
      </w:pPr>
      <w:r>
        <w:rPr>
          <w:rFonts w:ascii="Arial" w:hAnsi="Arial" w:cs="Arial"/>
          <w:sz w:val="20"/>
          <w:szCs w:val="20"/>
        </w:rPr>
        <w:t xml:space="preserve">Zał. 4 - </w:t>
      </w:r>
      <w:r w:rsidRPr="00FE4954">
        <w:rPr>
          <w:rFonts w:ascii="Arial" w:hAnsi="Arial" w:cs="Arial"/>
          <w:sz w:val="20"/>
          <w:szCs w:val="20"/>
        </w:rPr>
        <w:t>projekt umowy</w:t>
      </w:r>
    </w:p>
    <w:p w14:paraId="03B78FD1" w14:textId="04A3E84B" w:rsidR="00C66159" w:rsidRDefault="00C66159" w:rsidP="002E7F86">
      <w:pPr>
        <w:pStyle w:val="Akapitzlist"/>
        <w:spacing w:after="0" w:line="276" w:lineRule="auto"/>
        <w:ind w:left="0"/>
        <w:jc w:val="both"/>
        <w:rPr>
          <w:rFonts w:ascii="Arial" w:hAnsi="Arial" w:cs="Arial"/>
          <w:sz w:val="20"/>
          <w:szCs w:val="20"/>
        </w:rPr>
      </w:pPr>
      <w:r>
        <w:rPr>
          <w:rFonts w:ascii="Arial" w:hAnsi="Arial" w:cs="Arial"/>
          <w:sz w:val="20"/>
          <w:szCs w:val="20"/>
        </w:rPr>
        <w:t>Zał. 5 – wzór wykazu osób</w:t>
      </w:r>
    </w:p>
    <w:p w14:paraId="52BE5535" w14:textId="77777777" w:rsidR="00582929" w:rsidRPr="00CF1832" w:rsidRDefault="00582929" w:rsidP="00CF1832">
      <w:pPr>
        <w:spacing w:after="0" w:line="276" w:lineRule="auto"/>
        <w:jc w:val="both"/>
        <w:rPr>
          <w:rFonts w:ascii="Arial" w:hAnsi="Arial" w:cs="Arial"/>
          <w:sz w:val="20"/>
          <w:szCs w:val="20"/>
          <w:u w:val="single"/>
        </w:rPr>
      </w:pPr>
    </w:p>
    <w:p w14:paraId="3FEBB842" w14:textId="64282BCB" w:rsidR="00582929" w:rsidRPr="00813ACF" w:rsidRDefault="00A7591A" w:rsidP="00813ACF">
      <w:pPr>
        <w:pStyle w:val="Akapitzlist"/>
        <w:spacing w:after="0" w:line="276" w:lineRule="auto"/>
        <w:ind w:left="6090" w:firstLine="282"/>
        <w:jc w:val="both"/>
        <w:rPr>
          <w:rFonts w:ascii="Arial" w:hAnsi="Arial" w:cs="Arial"/>
          <w:sz w:val="20"/>
          <w:szCs w:val="20"/>
          <w:u w:val="single"/>
        </w:rPr>
      </w:pPr>
      <w:r w:rsidRPr="00FE4954">
        <w:rPr>
          <w:rFonts w:ascii="Arial" w:hAnsi="Arial" w:cs="Arial"/>
          <w:sz w:val="20"/>
          <w:szCs w:val="20"/>
          <w:u w:val="single"/>
        </w:rPr>
        <w:t>Zatwierdził:</w:t>
      </w:r>
    </w:p>
    <w:sectPr w:rsidR="00582929" w:rsidRPr="00813ACF" w:rsidSect="00CF1832">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D7830" w14:textId="77777777" w:rsidR="00036D75" w:rsidRDefault="00036D75" w:rsidP="00A300CD">
      <w:pPr>
        <w:spacing w:after="0" w:line="240" w:lineRule="auto"/>
      </w:pPr>
      <w:r>
        <w:separator/>
      </w:r>
    </w:p>
  </w:endnote>
  <w:endnote w:type="continuationSeparator" w:id="0">
    <w:p w14:paraId="5E4B6717" w14:textId="77777777" w:rsidR="00036D75" w:rsidRDefault="00036D75" w:rsidP="00A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73407"/>
      <w:docPartObj>
        <w:docPartGallery w:val="Page Numbers (Bottom of Page)"/>
        <w:docPartUnique/>
      </w:docPartObj>
    </w:sdtPr>
    <w:sdtEndPr/>
    <w:sdtContent>
      <w:p w14:paraId="2927E305" w14:textId="77777777" w:rsidR="00A300CD" w:rsidRDefault="00F22FA4">
        <w:pPr>
          <w:pStyle w:val="Stopka"/>
          <w:jc w:val="center"/>
        </w:pPr>
        <w:r>
          <w:fldChar w:fldCharType="begin"/>
        </w:r>
        <w:r w:rsidR="00A34154">
          <w:instrText xml:space="preserve"> PAGE   \* MERGEFORMAT </w:instrText>
        </w:r>
        <w:r>
          <w:fldChar w:fldCharType="separate"/>
        </w:r>
        <w:r w:rsidR="00180443">
          <w:rPr>
            <w:noProof/>
          </w:rPr>
          <w:t>3</w:t>
        </w:r>
        <w:r>
          <w:rPr>
            <w:noProof/>
          </w:rPr>
          <w:fldChar w:fldCharType="end"/>
        </w:r>
      </w:p>
    </w:sdtContent>
  </w:sdt>
  <w:p w14:paraId="7A3CFA8C" w14:textId="77777777" w:rsidR="00A300CD" w:rsidRDefault="00A30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E9F28" w14:textId="77777777" w:rsidR="00036D75" w:rsidRDefault="00036D75" w:rsidP="00A300CD">
      <w:pPr>
        <w:spacing w:after="0" w:line="240" w:lineRule="auto"/>
      </w:pPr>
      <w:r>
        <w:separator/>
      </w:r>
    </w:p>
  </w:footnote>
  <w:footnote w:type="continuationSeparator" w:id="0">
    <w:p w14:paraId="567E51E0" w14:textId="77777777" w:rsidR="00036D75" w:rsidRDefault="00036D75" w:rsidP="00A30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D2610"/>
    <w:multiLevelType w:val="hybridMultilevel"/>
    <w:tmpl w:val="E2C06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209D7"/>
    <w:multiLevelType w:val="hybridMultilevel"/>
    <w:tmpl w:val="3710A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A7BF6"/>
    <w:multiLevelType w:val="hybridMultilevel"/>
    <w:tmpl w:val="67D6F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906C6"/>
    <w:multiLevelType w:val="hybridMultilevel"/>
    <w:tmpl w:val="A4BEA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8678EA"/>
    <w:multiLevelType w:val="hybridMultilevel"/>
    <w:tmpl w:val="97E244D0"/>
    <w:lvl w:ilvl="0" w:tplc="3ADA0BD0">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0E93657"/>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2259B"/>
    <w:multiLevelType w:val="hybridMultilevel"/>
    <w:tmpl w:val="DFA20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26177D"/>
    <w:multiLevelType w:val="hybridMultilevel"/>
    <w:tmpl w:val="58E48E28"/>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26440C"/>
    <w:multiLevelType w:val="hybridMultilevel"/>
    <w:tmpl w:val="A626A272"/>
    <w:lvl w:ilvl="0" w:tplc="B35C76BA">
      <w:start w:val="1"/>
      <w:numFmt w:val="upperLetter"/>
      <w:lvlText w:val="%1."/>
      <w:lvlJc w:val="left"/>
      <w:pPr>
        <w:ind w:left="1069" w:hanging="360"/>
      </w:pPr>
      <w:rPr>
        <w:b/>
      </w:rPr>
    </w:lvl>
    <w:lvl w:ilvl="1" w:tplc="2CC4AAE8">
      <w:start w:val="1"/>
      <w:numFmt w:val="lowerLetter"/>
      <w:lvlText w:val="%2."/>
      <w:lvlJc w:val="left"/>
      <w:pPr>
        <w:ind w:left="1789" w:hanging="360"/>
      </w:pPr>
    </w:lvl>
    <w:lvl w:ilvl="2" w:tplc="FCAC01CA">
      <w:start w:val="1"/>
      <w:numFmt w:val="lowerRoman"/>
      <w:lvlText w:val="%3."/>
      <w:lvlJc w:val="right"/>
      <w:pPr>
        <w:ind w:left="2509" w:hanging="180"/>
      </w:pPr>
    </w:lvl>
    <w:lvl w:ilvl="3" w:tplc="158AA3CA">
      <w:start w:val="1"/>
      <w:numFmt w:val="decimal"/>
      <w:lvlText w:val="%4."/>
      <w:lvlJc w:val="left"/>
      <w:pPr>
        <w:ind w:left="3229" w:hanging="360"/>
      </w:pPr>
    </w:lvl>
    <w:lvl w:ilvl="4" w:tplc="00E4A612">
      <w:start w:val="1"/>
      <w:numFmt w:val="lowerLetter"/>
      <w:lvlText w:val="%5."/>
      <w:lvlJc w:val="left"/>
      <w:pPr>
        <w:ind w:left="3949" w:hanging="360"/>
      </w:pPr>
    </w:lvl>
    <w:lvl w:ilvl="5" w:tplc="72907430">
      <w:start w:val="1"/>
      <w:numFmt w:val="lowerRoman"/>
      <w:lvlText w:val="%6."/>
      <w:lvlJc w:val="right"/>
      <w:pPr>
        <w:ind w:left="4669" w:hanging="180"/>
      </w:pPr>
    </w:lvl>
    <w:lvl w:ilvl="6" w:tplc="B8B6CAE2">
      <w:start w:val="1"/>
      <w:numFmt w:val="decimal"/>
      <w:lvlText w:val="%7."/>
      <w:lvlJc w:val="left"/>
      <w:pPr>
        <w:ind w:left="5389" w:hanging="360"/>
      </w:pPr>
    </w:lvl>
    <w:lvl w:ilvl="7" w:tplc="CB9E194C">
      <w:start w:val="1"/>
      <w:numFmt w:val="lowerLetter"/>
      <w:lvlText w:val="%8."/>
      <w:lvlJc w:val="left"/>
      <w:pPr>
        <w:ind w:left="6109" w:hanging="360"/>
      </w:pPr>
    </w:lvl>
    <w:lvl w:ilvl="8" w:tplc="C28C18CE">
      <w:start w:val="1"/>
      <w:numFmt w:val="lowerRoman"/>
      <w:lvlText w:val="%9."/>
      <w:lvlJc w:val="right"/>
      <w:pPr>
        <w:ind w:left="6829" w:hanging="180"/>
      </w:pPr>
    </w:lvl>
  </w:abstractNum>
  <w:abstractNum w:abstractNumId="11" w15:restartNumberingAfterBreak="0">
    <w:nsid w:val="3F765F11"/>
    <w:multiLevelType w:val="hybridMultilevel"/>
    <w:tmpl w:val="A9689A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D94666"/>
    <w:multiLevelType w:val="hybridMultilevel"/>
    <w:tmpl w:val="653AEEEA"/>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BA44D1"/>
    <w:multiLevelType w:val="hybridMultilevel"/>
    <w:tmpl w:val="49E8A8EC"/>
    <w:lvl w:ilvl="0" w:tplc="0268B31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D546D"/>
    <w:multiLevelType w:val="hybridMultilevel"/>
    <w:tmpl w:val="65329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F4F85"/>
    <w:multiLevelType w:val="hybridMultilevel"/>
    <w:tmpl w:val="FEDCEFD6"/>
    <w:lvl w:ilvl="0" w:tplc="3844DCB8">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E4CA0"/>
    <w:multiLevelType w:val="hybridMultilevel"/>
    <w:tmpl w:val="D8723AF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3D02C2"/>
    <w:multiLevelType w:val="hybridMultilevel"/>
    <w:tmpl w:val="B7B2B9FC"/>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225F3A"/>
    <w:multiLevelType w:val="hybridMultilevel"/>
    <w:tmpl w:val="FD36A788"/>
    <w:lvl w:ilvl="0" w:tplc="352072E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EB0200"/>
    <w:multiLevelType w:val="hybridMultilevel"/>
    <w:tmpl w:val="467EA0E4"/>
    <w:lvl w:ilvl="0" w:tplc="95043E52">
      <w:start w:val="6"/>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A6D6305"/>
    <w:multiLevelType w:val="hybridMultilevel"/>
    <w:tmpl w:val="E452C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580F52"/>
    <w:multiLevelType w:val="hybridMultilevel"/>
    <w:tmpl w:val="0AF2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C0BBF"/>
    <w:multiLevelType w:val="hybridMultilevel"/>
    <w:tmpl w:val="C5A4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BE6241"/>
    <w:multiLevelType w:val="hybridMultilevel"/>
    <w:tmpl w:val="FF506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9E4D55"/>
    <w:multiLevelType w:val="hybridMultilevel"/>
    <w:tmpl w:val="30885B2C"/>
    <w:lvl w:ilvl="0" w:tplc="0042428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6F1C99"/>
    <w:multiLevelType w:val="hybridMultilevel"/>
    <w:tmpl w:val="7C4CE7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682F54"/>
    <w:multiLevelType w:val="hybridMultilevel"/>
    <w:tmpl w:val="D850F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124DB"/>
    <w:multiLevelType w:val="hybridMultilevel"/>
    <w:tmpl w:val="786AE44C"/>
    <w:lvl w:ilvl="0" w:tplc="23C21A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A2EEB"/>
    <w:multiLevelType w:val="hybridMultilevel"/>
    <w:tmpl w:val="8D0C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4A0B53"/>
    <w:multiLevelType w:val="hybridMultilevel"/>
    <w:tmpl w:val="6A78F294"/>
    <w:lvl w:ilvl="0" w:tplc="214240DA">
      <w:start w:val="1"/>
      <w:numFmt w:val="decimal"/>
      <w:lvlText w:val="%1."/>
      <w:lvlJc w:val="left"/>
      <w:pPr>
        <w:ind w:left="816" w:hanging="4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244ED"/>
    <w:multiLevelType w:val="hybridMultilevel"/>
    <w:tmpl w:val="0CCC3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9F74BD"/>
    <w:multiLevelType w:val="hybridMultilevel"/>
    <w:tmpl w:val="9E9A2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787868"/>
    <w:multiLevelType w:val="hybridMultilevel"/>
    <w:tmpl w:val="1608B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DF2D6B"/>
    <w:multiLevelType w:val="hybridMultilevel"/>
    <w:tmpl w:val="D8723AF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B182514"/>
    <w:multiLevelType w:val="hybridMultilevel"/>
    <w:tmpl w:val="33EEA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C52BA3"/>
    <w:multiLevelType w:val="hybridMultilevel"/>
    <w:tmpl w:val="55B0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9"/>
  </w:num>
  <w:num w:numId="7">
    <w:abstractNumId w:val="4"/>
  </w:num>
  <w:num w:numId="8">
    <w:abstractNumId w:val="12"/>
  </w:num>
  <w:num w:numId="9">
    <w:abstractNumId w:val="18"/>
  </w:num>
  <w:num w:numId="10">
    <w:abstractNumId w:val="23"/>
  </w:num>
  <w:num w:numId="11">
    <w:abstractNumId w:val="31"/>
  </w:num>
  <w:num w:numId="12">
    <w:abstractNumId w:val="21"/>
  </w:num>
  <w:num w:numId="13">
    <w:abstractNumId w:val="8"/>
  </w:num>
  <w:num w:numId="14">
    <w:abstractNumId w:val="33"/>
  </w:num>
  <w:num w:numId="15">
    <w:abstractNumId w:val="6"/>
  </w:num>
  <w:num w:numId="16">
    <w:abstractNumId w:val="2"/>
  </w:num>
  <w:num w:numId="17">
    <w:abstractNumId w:val="29"/>
  </w:num>
  <w:num w:numId="18">
    <w:abstractNumId w:val="5"/>
  </w:num>
  <w:num w:numId="19">
    <w:abstractNumId w:val="20"/>
  </w:num>
  <w:num w:numId="20">
    <w:abstractNumId w:val="0"/>
  </w:num>
  <w:num w:numId="21">
    <w:abstractNumId w:val="11"/>
  </w:num>
  <w:num w:numId="22">
    <w:abstractNumId w:val="26"/>
  </w:num>
  <w:num w:numId="23">
    <w:abstractNumId w:val="28"/>
  </w:num>
  <w:num w:numId="24">
    <w:abstractNumId w:val="25"/>
  </w:num>
  <w:num w:numId="25">
    <w:abstractNumId w:val="13"/>
  </w:num>
  <w:num w:numId="26">
    <w:abstractNumId w:val="19"/>
  </w:num>
  <w:num w:numId="27">
    <w:abstractNumId w:val="16"/>
  </w:num>
  <w:num w:numId="28">
    <w:abstractNumId w:val="3"/>
  </w:num>
  <w:num w:numId="29">
    <w:abstractNumId w:val="24"/>
  </w:num>
  <w:num w:numId="30">
    <w:abstractNumId w:val="35"/>
  </w:num>
  <w:num w:numId="31">
    <w:abstractNumId w:val="7"/>
  </w:num>
  <w:num w:numId="32">
    <w:abstractNumId w:val="36"/>
  </w:num>
  <w:num w:numId="33">
    <w:abstractNumId w:val="1"/>
  </w:num>
  <w:num w:numId="34">
    <w:abstractNumId w:val="32"/>
  </w:num>
  <w:num w:numId="35">
    <w:abstractNumId w:val="27"/>
  </w:num>
  <w:num w:numId="36">
    <w:abstractNumId w:val="30"/>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7"/>
    <w:rsid w:val="00002F95"/>
    <w:rsid w:val="00010BA7"/>
    <w:rsid w:val="000134EA"/>
    <w:rsid w:val="00022335"/>
    <w:rsid w:val="00036D75"/>
    <w:rsid w:val="000370FD"/>
    <w:rsid w:val="00037C5B"/>
    <w:rsid w:val="000438BD"/>
    <w:rsid w:val="00054108"/>
    <w:rsid w:val="00063E4C"/>
    <w:rsid w:val="00064CB3"/>
    <w:rsid w:val="00065346"/>
    <w:rsid w:val="00075C28"/>
    <w:rsid w:val="0008416F"/>
    <w:rsid w:val="00095835"/>
    <w:rsid w:val="000975A6"/>
    <w:rsid w:val="000A1136"/>
    <w:rsid w:val="000A2A48"/>
    <w:rsid w:val="000A52BC"/>
    <w:rsid w:val="000B0F9C"/>
    <w:rsid w:val="000B3435"/>
    <w:rsid w:val="000B499E"/>
    <w:rsid w:val="000B4F35"/>
    <w:rsid w:val="000B7849"/>
    <w:rsid w:val="000C32CD"/>
    <w:rsid w:val="000C4A4D"/>
    <w:rsid w:val="000E3B63"/>
    <w:rsid w:val="000F78CC"/>
    <w:rsid w:val="00101C9C"/>
    <w:rsid w:val="00102BDF"/>
    <w:rsid w:val="00103F82"/>
    <w:rsid w:val="00114C60"/>
    <w:rsid w:val="00121B09"/>
    <w:rsid w:val="00124A7C"/>
    <w:rsid w:val="0013180D"/>
    <w:rsid w:val="00133152"/>
    <w:rsid w:val="0014251F"/>
    <w:rsid w:val="00151736"/>
    <w:rsid w:val="00151819"/>
    <w:rsid w:val="001575A9"/>
    <w:rsid w:val="00157904"/>
    <w:rsid w:val="0016381C"/>
    <w:rsid w:val="00174635"/>
    <w:rsid w:val="001769CB"/>
    <w:rsid w:val="00180443"/>
    <w:rsid w:val="00180BE0"/>
    <w:rsid w:val="00191299"/>
    <w:rsid w:val="001A27C1"/>
    <w:rsid w:val="001A5B4D"/>
    <w:rsid w:val="001B4A80"/>
    <w:rsid w:val="001C0E18"/>
    <w:rsid w:val="001D0722"/>
    <w:rsid w:val="001D0F2E"/>
    <w:rsid w:val="001D7FA5"/>
    <w:rsid w:val="001E3F31"/>
    <w:rsid w:val="001F2760"/>
    <w:rsid w:val="001F4170"/>
    <w:rsid w:val="001F6593"/>
    <w:rsid w:val="001F6A2F"/>
    <w:rsid w:val="0020301F"/>
    <w:rsid w:val="00206CFB"/>
    <w:rsid w:val="0020739D"/>
    <w:rsid w:val="00210397"/>
    <w:rsid w:val="00216E43"/>
    <w:rsid w:val="00217FE2"/>
    <w:rsid w:val="00221D93"/>
    <w:rsid w:val="00223537"/>
    <w:rsid w:val="00223F03"/>
    <w:rsid w:val="002274DA"/>
    <w:rsid w:val="00230C0C"/>
    <w:rsid w:val="00232177"/>
    <w:rsid w:val="00234F91"/>
    <w:rsid w:val="002441B8"/>
    <w:rsid w:val="002471AA"/>
    <w:rsid w:val="00247235"/>
    <w:rsid w:val="00251CDB"/>
    <w:rsid w:val="0025794A"/>
    <w:rsid w:val="00260274"/>
    <w:rsid w:val="00271EC7"/>
    <w:rsid w:val="00280838"/>
    <w:rsid w:val="002866A8"/>
    <w:rsid w:val="00287149"/>
    <w:rsid w:val="00295744"/>
    <w:rsid w:val="002B4EED"/>
    <w:rsid w:val="002B5306"/>
    <w:rsid w:val="002C2DC0"/>
    <w:rsid w:val="002D57A8"/>
    <w:rsid w:val="002D75D9"/>
    <w:rsid w:val="002D7D0B"/>
    <w:rsid w:val="002E3EA9"/>
    <w:rsid w:val="002E7F86"/>
    <w:rsid w:val="002F1C18"/>
    <w:rsid w:val="002F3287"/>
    <w:rsid w:val="002F7E28"/>
    <w:rsid w:val="003005DD"/>
    <w:rsid w:val="00301188"/>
    <w:rsid w:val="003024C7"/>
    <w:rsid w:val="00303BB5"/>
    <w:rsid w:val="00304B42"/>
    <w:rsid w:val="00305E43"/>
    <w:rsid w:val="00313AD0"/>
    <w:rsid w:val="0031436C"/>
    <w:rsid w:val="003269A9"/>
    <w:rsid w:val="00330BBF"/>
    <w:rsid w:val="00330F43"/>
    <w:rsid w:val="003338D8"/>
    <w:rsid w:val="00337D19"/>
    <w:rsid w:val="00341452"/>
    <w:rsid w:val="00341CD6"/>
    <w:rsid w:val="003438F3"/>
    <w:rsid w:val="003566A8"/>
    <w:rsid w:val="0037070F"/>
    <w:rsid w:val="0037237A"/>
    <w:rsid w:val="00374F38"/>
    <w:rsid w:val="003752E6"/>
    <w:rsid w:val="00380ACE"/>
    <w:rsid w:val="003837B2"/>
    <w:rsid w:val="0039385A"/>
    <w:rsid w:val="00394945"/>
    <w:rsid w:val="00395484"/>
    <w:rsid w:val="00395AF1"/>
    <w:rsid w:val="003B0BDC"/>
    <w:rsid w:val="003B5A76"/>
    <w:rsid w:val="003B649D"/>
    <w:rsid w:val="003B7FDC"/>
    <w:rsid w:val="003C4655"/>
    <w:rsid w:val="003D1F16"/>
    <w:rsid w:val="003D4346"/>
    <w:rsid w:val="003D52AB"/>
    <w:rsid w:val="003D5C03"/>
    <w:rsid w:val="003D7247"/>
    <w:rsid w:val="003E64C7"/>
    <w:rsid w:val="003F462F"/>
    <w:rsid w:val="003F488D"/>
    <w:rsid w:val="0040753B"/>
    <w:rsid w:val="00410C2C"/>
    <w:rsid w:val="0041221E"/>
    <w:rsid w:val="00413AFA"/>
    <w:rsid w:val="00416CBB"/>
    <w:rsid w:val="00420E48"/>
    <w:rsid w:val="004242E8"/>
    <w:rsid w:val="00441032"/>
    <w:rsid w:val="00445B11"/>
    <w:rsid w:val="00453E2F"/>
    <w:rsid w:val="0046121B"/>
    <w:rsid w:val="00461448"/>
    <w:rsid w:val="00461AE2"/>
    <w:rsid w:val="00462EAE"/>
    <w:rsid w:val="0047233E"/>
    <w:rsid w:val="00472D11"/>
    <w:rsid w:val="00477AEB"/>
    <w:rsid w:val="004847A9"/>
    <w:rsid w:val="004954B7"/>
    <w:rsid w:val="004A0278"/>
    <w:rsid w:val="004A360F"/>
    <w:rsid w:val="004B5609"/>
    <w:rsid w:val="004C1F79"/>
    <w:rsid w:val="004C2F98"/>
    <w:rsid w:val="004D1A9E"/>
    <w:rsid w:val="004D428E"/>
    <w:rsid w:val="004D484E"/>
    <w:rsid w:val="004E573D"/>
    <w:rsid w:val="005007FA"/>
    <w:rsid w:val="005127E6"/>
    <w:rsid w:val="00516705"/>
    <w:rsid w:val="005208BD"/>
    <w:rsid w:val="00520FBE"/>
    <w:rsid w:val="00524C8A"/>
    <w:rsid w:val="00530EA9"/>
    <w:rsid w:val="005337A9"/>
    <w:rsid w:val="00534489"/>
    <w:rsid w:val="00536149"/>
    <w:rsid w:val="00537A80"/>
    <w:rsid w:val="00543147"/>
    <w:rsid w:val="005440BB"/>
    <w:rsid w:val="00552C5F"/>
    <w:rsid w:val="00561BD2"/>
    <w:rsid w:val="00566B51"/>
    <w:rsid w:val="005706BC"/>
    <w:rsid w:val="00570748"/>
    <w:rsid w:val="00573331"/>
    <w:rsid w:val="00577B5C"/>
    <w:rsid w:val="00582929"/>
    <w:rsid w:val="00586BCE"/>
    <w:rsid w:val="005A13C2"/>
    <w:rsid w:val="005A4453"/>
    <w:rsid w:val="005A5DAB"/>
    <w:rsid w:val="005A71EC"/>
    <w:rsid w:val="005B0877"/>
    <w:rsid w:val="005B2F52"/>
    <w:rsid w:val="005B541C"/>
    <w:rsid w:val="005B5A11"/>
    <w:rsid w:val="005C1742"/>
    <w:rsid w:val="005C590E"/>
    <w:rsid w:val="005C5C27"/>
    <w:rsid w:val="005C7365"/>
    <w:rsid w:val="005C7727"/>
    <w:rsid w:val="005D485A"/>
    <w:rsid w:val="005D77FB"/>
    <w:rsid w:val="005F03A8"/>
    <w:rsid w:val="00604966"/>
    <w:rsid w:val="006118FD"/>
    <w:rsid w:val="00611CD8"/>
    <w:rsid w:val="00613635"/>
    <w:rsid w:val="006173E7"/>
    <w:rsid w:val="00626031"/>
    <w:rsid w:val="00626A0E"/>
    <w:rsid w:val="00630DA1"/>
    <w:rsid w:val="00634DFE"/>
    <w:rsid w:val="006350E9"/>
    <w:rsid w:val="00640980"/>
    <w:rsid w:val="00645C4C"/>
    <w:rsid w:val="006523E4"/>
    <w:rsid w:val="00653868"/>
    <w:rsid w:val="0065395B"/>
    <w:rsid w:val="0065404F"/>
    <w:rsid w:val="00657AE1"/>
    <w:rsid w:val="00663D86"/>
    <w:rsid w:val="00671202"/>
    <w:rsid w:val="006715B9"/>
    <w:rsid w:val="00673125"/>
    <w:rsid w:val="00673353"/>
    <w:rsid w:val="0067606A"/>
    <w:rsid w:val="00681819"/>
    <w:rsid w:val="00682C1D"/>
    <w:rsid w:val="00684335"/>
    <w:rsid w:val="00697225"/>
    <w:rsid w:val="006A0674"/>
    <w:rsid w:val="006A460C"/>
    <w:rsid w:val="006B0B15"/>
    <w:rsid w:val="006B0D6B"/>
    <w:rsid w:val="006B2DE0"/>
    <w:rsid w:val="006B6DD9"/>
    <w:rsid w:val="006C3451"/>
    <w:rsid w:val="006C6F47"/>
    <w:rsid w:val="006C76D9"/>
    <w:rsid w:val="006C7C9A"/>
    <w:rsid w:val="006D188D"/>
    <w:rsid w:val="006E194C"/>
    <w:rsid w:val="006E4CF2"/>
    <w:rsid w:val="0070125C"/>
    <w:rsid w:val="0071051E"/>
    <w:rsid w:val="00710B46"/>
    <w:rsid w:val="007158C8"/>
    <w:rsid w:val="007158E3"/>
    <w:rsid w:val="007221B8"/>
    <w:rsid w:val="00740A2C"/>
    <w:rsid w:val="00740F81"/>
    <w:rsid w:val="00752850"/>
    <w:rsid w:val="00755BEF"/>
    <w:rsid w:val="00757A93"/>
    <w:rsid w:val="00763BC4"/>
    <w:rsid w:val="00764961"/>
    <w:rsid w:val="00770746"/>
    <w:rsid w:val="00777F2F"/>
    <w:rsid w:val="00780DC9"/>
    <w:rsid w:val="00781C96"/>
    <w:rsid w:val="00790732"/>
    <w:rsid w:val="0079585C"/>
    <w:rsid w:val="007964E2"/>
    <w:rsid w:val="007A77ED"/>
    <w:rsid w:val="007B381D"/>
    <w:rsid w:val="007B3D20"/>
    <w:rsid w:val="007B7636"/>
    <w:rsid w:val="007C54E6"/>
    <w:rsid w:val="007C7D61"/>
    <w:rsid w:val="007D3CAF"/>
    <w:rsid w:val="007F0555"/>
    <w:rsid w:val="007F0EC6"/>
    <w:rsid w:val="007F72BD"/>
    <w:rsid w:val="007F74A1"/>
    <w:rsid w:val="00803B00"/>
    <w:rsid w:val="00805E4F"/>
    <w:rsid w:val="00813ACF"/>
    <w:rsid w:val="0081430E"/>
    <w:rsid w:val="00820547"/>
    <w:rsid w:val="00830981"/>
    <w:rsid w:val="00832914"/>
    <w:rsid w:val="00842181"/>
    <w:rsid w:val="00842A1E"/>
    <w:rsid w:val="00844278"/>
    <w:rsid w:val="00846844"/>
    <w:rsid w:val="00850E58"/>
    <w:rsid w:val="008547B1"/>
    <w:rsid w:val="00854843"/>
    <w:rsid w:val="00856792"/>
    <w:rsid w:val="00856E63"/>
    <w:rsid w:val="008574D2"/>
    <w:rsid w:val="008663A2"/>
    <w:rsid w:val="00872C32"/>
    <w:rsid w:val="00875F7A"/>
    <w:rsid w:val="00876C3C"/>
    <w:rsid w:val="00882D40"/>
    <w:rsid w:val="00884158"/>
    <w:rsid w:val="00887510"/>
    <w:rsid w:val="00890153"/>
    <w:rsid w:val="00891792"/>
    <w:rsid w:val="00893EE7"/>
    <w:rsid w:val="008A0435"/>
    <w:rsid w:val="008A05D0"/>
    <w:rsid w:val="008A2DAC"/>
    <w:rsid w:val="008B720B"/>
    <w:rsid w:val="008B7E0D"/>
    <w:rsid w:val="008C58DD"/>
    <w:rsid w:val="008C62DD"/>
    <w:rsid w:val="008C6891"/>
    <w:rsid w:val="008D1DB7"/>
    <w:rsid w:val="008E0FD1"/>
    <w:rsid w:val="008E1B4F"/>
    <w:rsid w:val="008E63D1"/>
    <w:rsid w:val="008F6D7A"/>
    <w:rsid w:val="00901B45"/>
    <w:rsid w:val="00904BB4"/>
    <w:rsid w:val="00910E75"/>
    <w:rsid w:val="00913AA3"/>
    <w:rsid w:val="00916B26"/>
    <w:rsid w:val="00916BCE"/>
    <w:rsid w:val="00916C9F"/>
    <w:rsid w:val="009242F9"/>
    <w:rsid w:val="00931A7E"/>
    <w:rsid w:val="009350D9"/>
    <w:rsid w:val="009360A7"/>
    <w:rsid w:val="00952216"/>
    <w:rsid w:val="009578BC"/>
    <w:rsid w:val="009578F5"/>
    <w:rsid w:val="0097101F"/>
    <w:rsid w:val="00975A54"/>
    <w:rsid w:val="0097698E"/>
    <w:rsid w:val="00980767"/>
    <w:rsid w:val="00983A50"/>
    <w:rsid w:val="009850E1"/>
    <w:rsid w:val="00986BDF"/>
    <w:rsid w:val="00993865"/>
    <w:rsid w:val="009940EE"/>
    <w:rsid w:val="009954EE"/>
    <w:rsid w:val="009A6940"/>
    <w:rsid w:val="009B65CA"/>
    <w:rsid w:val="009C087A"/>
    <w:rsid w:val="009C7BD4"/>
    <w:rsid w:val="009D1182"/>
    <w:rsid w:val="009D5CCE"/>
    <w:rsid w:val="009F0E69"/>
    <w:rsid w:val="009F551D"/>
    <w:rsid w:val="00A103E5"/>
    <w:rsid w:val="00A132C8"/>
    <w:rsid w:val="00A13BF8"/>
    <w:rsid w:val="00A14C73"/>
    <w:rsid w:val="00A229B2"/>
    <w:rsid w:val="00A2444B"/>
    <w:rsid w:val="00A24638"/>
    <w:rsid w:val="00A300CD"/>
    <w:rsid w:val="00A34154"/>
    <w:rsid w:val="00A34386"/>
    <w:rsid w:val="00A35768"/>
    <w:rsid w:val="00A42E4E"/>
    <w:rsid w:val="00A476B4"/>
    <w:rsid w:val="00A557F3"/>
    <w:rsid w:val="00A565F9"/>
    <w:rsid w:val="00A71100"/>
    <w:rsid w:val="00A73F03"/>
    <w:rsid w:val="00A7591A"/>
    <w:rsid w:val="00A83B92"/>
    <w:rsid w:val="00AB51D0"/>
    <w:rsid w:val="00AB5E6C"/>
    <w:rsid w:val="00AB7084"/>
    <w:rsid w:val="00AD2C86"/>
    <w:rsid w:val="00AD6ADD"/>
    <w:rsid w:val="00AD6F32"/>
    <w:rsid w:val="00AE2C74"/>
    <w:rsid w:val="00AE2CC3"/>
    <w:rsid w:val="00AE3E13"/>
    <w:rsid w:val="00AE47FC"/>
    <w:rsid w:val="00AE6FEA"/>
    <w:rsid w:val="00AE749B"/>
    <w:rsid w:val="00AE75B8"/>
    <w:rsid w:val="00AF37DB"/>
    <w:rsid w:val="00AF5E4B"/>
    <w:rsid w:val="00B0182B"/>
    <w:rsid w:val="00B054DC"/>
    <w:rsid w:val="00B05D61"/>
    <w:rsid w:val="00B07460"/>
    <w:rsid w:val="00B11AB5"/>
    <w:rsid w:val="00B21BB3"/>
    <w:rsid w:val="00B26213"/>
    <w:rsid w:val="00B26BC6"/>
    <w:rsid w:val="00B35256"/>
    <w:rsid w:val="00B36108"/>
    <w:rsid w:val="00B36D56"/>
    <w:rsid w:val="00B4041D"/>
    <w:rsid w:val="00B40424"/>
    <w:rsid w:val="00B56374"/>
    <w:rsid w:val="00B6311C"/>
    <w:rsid w:val="00B63611"/>
    <w:rsid w:val="00B67794"/>
    <w:rsid w:val="00B67FB6"/>
    <w:rsid w:val="00B82036"/>
    <w:rsid w:val="00B82A5F"/>
    <w:rsid w:val="00B87688"/>
    <w:rsid w:val="00B901B8"/>
    <w:rsid w:val="00B944A8"/>
    <w:rsid w:val="00B96FA2"/>
    <w:rsid w:val="00BA2DCC"/>
    <w:rsid w:val="00BA68A4"/>
    <w:rsid w:val="00BA7741"/>
    <w:rsid w:val="00BB1C59"/>
    <w:rsid w:val="00BB3142"/>
    <w:rsid w:val="00BC0848"/>
    <w:rsid w:val="00BC2EEC"/>
    <w:rsid w:val="00BC3735"/>
    <w:rsid w:val="00BD1C20"/>
    <w:rsid w:val="00BD2450"/>
    <w:rsid w:val="00BD2D5A"/>
    <w:rsid w:val="00BE78CE"/>
    <w:rsid w:val="00BF1170"/>
    <w:rsid w:val="00C06478"/>
    <w:rsid w:val="00C07639"/>
    <w:rsid w:val="00C10E90"/>
    <w:rsid w:val="00C14ECD"/>
    <w:rsid w:val="00C17A16"/>
    <w:rsid w:val="00C17EEB"/>
    <w:rsid w:val="00C22974"/>
    <w:rsid w:val="00C22E1C"/>
    <w:rsid w:val="00C24D1D"/>
    <w:rsid w:val="00C31DB6"/>
    <w:rsid w:val="00C33E7F"/>
    <w:rsid w:val="00C35899"/>
    <w:rsid w:val="00C366CD"/>
    <w:rsid w:val="00C36795"/>
    <w:rsid w:val="00C37E32"/>
    <w:rsid w:val="00C400DB"/>
    <w:rsid w:val="00C41C1C"/>
    <w:rsid w:val="00C423EE"/>
    <w:rsid w:val="00C46301"/>
    <w:rsid w:val="00C616F6"/>
    <w:rsid w:val="00C66159"/>
    <w:rsid w:val="00C6680E"/>
    <w:rsid w:val="00C677F3"/>
    <w:rsid w:val="00C70CA5"/>
    <w:rsid w:val="00C71F2F"/>
    <w:rsid w:val="00C73721"/>
    <w:rsid w:val="00C763EA"/>
    <w:rsid w:val="00C81661"/>
    <w:rsid w:val="00C901B1"/>
    <w:rsid w:val="00C915FF"/>
    <w:rsid w:val="00C962EA"/>
    <w:rsid w:val="00CA16A0"/>
    <w:rsid w:val="00CA3779"/>
    <w:rsid w:val="00CA75C6"/>
    <w:rsid w:val="00CB0211"/>
    <w:rsid w:val="00CB2A61"/>
    <w:rsid w:val="00CB56E5"/>
    <w:rsid w:val="00CB6D16"/>
    <w:rsid w:val="00CC5772"/>
    <w:rsid w:val="00CC6502"/>
    <w:rsid w:val="00CC696C"/>
    <w:rsid w:val="00CF1832"/>
    <w:rsid w:val="00CF4D62"/>
    <w:rsid w:val="00CF5AAD"/>
    <w:rsid w:val="00CF764D"/>
    <w:rsid w:val="00D05DC5"/>
    <w:rsid w:val="00D0683E"/>
    <w:rsid w:val="00D07E7E"/>
    <w:rsid w:val="00D14279"/>
    <w:rsid w:val="00D14591"/>
    <w:rsid w:val="00D17C04"/>
    <w:rsid w:val="00D233AE"/>
    <w:rsid w:val="00D260A1"/>
    <w:rsid w:val="00D30897"/>
    <w:rsid w:val="00D32371"/>
    <w:rsid w:val="00D3489C"/>
    <w:rsid w:val="00D35900"/>
    <w:rsid w:val="00D3760C"/>
    <w:rsid w:val="00D45778"/>
    <w:rsid w:val="00D459E7"/>
    <w:rsid w:val="00D50F0A"/>
    <w:rsid w:val="00D64E20"/>
    <w:rsid w:val="00D70AAB"/>
    <w:rsid w:val="00D82467"/>
    <w:rsid w:val="00D82E52"/>
    <w:rsid w:val="00D8711F"/>
    <w:rsid w:val="00D87C95"/>
    <w:rsid w:val="00D93686"/>
    <w:rsid w:val="00D939C1"/>
    <w:rsid w:val="00D93D45"/>
    <w:rsid w:val="00DA5C43"/>
    <w:rsid w:val="00DA5E8B"/>
    <w:rsid w:val="00DB1239"/>
    <w:rsid w:val="00DB1B89"/>
    <w:rsid w:val="00DB30A6"/>
    <w:rsid w:val="00DB34CF"/>
    <w:rsid w:val="00DB5461"/>
    <w:rsid w:val="00DB7D68"/>
    <w:rsid w:val="00DC4D3E"/>
    <w:rsid w:val="00DC60BA"/>
    <w:rsid w:val="00DE4A0D"/>
    <w:rsid w:val="00DE5B2D"/>
    <w:rsid w:val="00DF2414"/>
    <w:rsid w:val="00DF5DB1"/>
    <w:rsid w:val="00DF78A5"/>
    <w:rsid w:val="00E05F21"/>
    <w:rsid w:val="00E13071"/>
    <w:rsid w:val="00E138AD"/>
    <w:rsid w:val="00E20A5E"/>
    <w:rsid w:val="00E224C7"/>
    <w:rsid w:val="00E2783D"/>
    <w:rsid w:val="00E37D9A"/>
    <w:rsid w:val="00E45C66"/>
    <w:rsid w:val="00E5446E"/>
    <w:rsid w:val="00E57C83"/>
    <w:rsid w:val="00E57F66"/>
    <w:rsid w:val="00E63170"/>
    <w:rsid w:val="00E6563D"/>
    <w:rsid w:val="00E71F14"/>
    <w:rsid w:val="00E7570E"/>
    <w:rsid w:val="00E80667"/>
    <w:rsid w:val="00E82716"/>
    <w:rsid w:val="00E867BC"/>
    <w:rsid w:val="00E91DF6"/>
    <w:rsid w:val="00E926C5"/>
    <w:rsid w:val="00E94321"/>
    <w:rsid w:val="00EA7154"/>
    <w:rsid w:val="00EB1BA5"/>
    <w:rsid w:val="00EB3D8F"/>
    <w:rsid w:val="00EB6CA2"/>
    <w:rsid w:val="00EB6FBB"/>
    <w:rsid w:val="00EC1D6B"/>
    <w:rsid w:val="00EC1D7F"/>
    <w:rsid w:val="00EC7B57"/>
    <w:rsid w:val="00ED21C1"/>
    <w:rsid w:val="00EE0B86"/>
    <w:rsid w:val="00EE0C50"/>
    <w:rsid w:val="00EE2BA7"/>
    <w:rsid w:val="00EE61DB"/>
    <w:rsid w:val="00EE6562"/>
    <w:rsid w:val="00EF51DD"/>
    <w:rsid w:val="00F00265"/>
    <w:rsid w:val="00F01202"/>
    <w:rsid w:val="00F128F0"/>
    <w:rsid w:val="00F14C52"/>
    <w:rsid w:val="00F22FA4"/>
    <w:rsid w:val="00F27212"/>
    <w:rsid w:val="00F30B4F"/>
    <w:rsid w:val="00F33D74"/>
    <w:rsid w:val="00F36F06"/>
    <w:rsid w:val="00F42D57"/>
    <w:rsid w:val="00F433C4"/>
    <w:rsid w:val="00F47229"/>
    <w:rsid w:val="00F50F78"/>
    <w:rsid w:val="00F60D95"/>
    <w:rsid w:val="00F617BC"/>
    <w:rsid w:val="00F67292"/>
    <w:rsid w:val="00F70D0E"/>
    <w:rsid w:val="00F77321"/>
    <w:rsid w:val="00F77F2D"/>
    <w:rsid w:val="00FA6A67"/>
    <w:rsid w:val="00FB418A"/>
    <w:rsid w:val="00FB72A2"/>
    <w:rsid w:val="00FC0D96"/>
    <w:rsid w:val="00FC0DA9"/>
    <w:rsid w:val="00FC3D0A"/>
    <w:rsid w:val="00FC4B64"/>
    <w:rsid w:val="00FC56F9"/>
    <w:rsid w:val="00FC62BA"/>
    <w:rsid w:val="00FD1178"/>
    <w:rsid w:val="00FE2637"/>
    <w:rsid w:val="00FE4575"/>
    <w:rsid w:val="00FE4954"/>
    <w:rsid w:val="00FE5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9274"/>
  <w15:docId w15:val="{987E4B77-95B6-403C-9E4A-3858C4E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635"/>
  </w:style>
  <w:style w:type="paragraph" w:styleId="Nagwek1">
    <w:name w:val="heading 1"/>
    <w:basedOn w:val="Normalny"/>
    <w:next w:val="Normalny"/>
    <w:link w:val="Nagwek1Znak"/>
    <w:uiPriority w:val="9"/>
    <w:qFormat/>
    <w:rsid w:val="002441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autoRedefine/>
    <w:qFormat/>
    <w:rsid w:val="00341CD6"/>
    <w:pPr>
      <w:widowControl w:val="0"/>
      <w:suppressAutoHyphens/>
      <w:spacing w:after="0" w:line="240" w:lineRule="auto"/>
      <w:jc w:val="both"/>
      <w:outlineLvl w:val="1"/>
    </w:pPr>
    <w:rPr>
      <w:rFonts w:ascii="Times New Roman" w:eastAsia="Times New Roman" w:hAnsi="Times New Roman" w:cs="Times New Roman"/>
      <w:bCs/>
      <w:iCs/>
      <w:color w:val="000000"/>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C17A16"/>
    <w:pPr>
      <w:ind w:left="720"/>
      <w:contextualSpacing/>
    </w:pPr>
  </w:style>
  <w:style w:type="character" w:styleId="Hipercze">
    <w:name w:val="Hyperlink"/>
    <w:basedOn w:val="Domylnaczcionkaakapitu"/>
    <w:uiPriority w:val="99"/>
    <w:unhideWhenUsed/>
    <w:rsid w:val="00604966"/>
    <w:rPr>
      <w:color w:val="0563C1" w:themeColor="hyperlink"/>
      <w:u w:val="single"/>
    </w:rPr>
  </w:style>
  <w:style w:type="character" w:customStyle="1" w:styleId="Nagwek2Znak">
    <w:name w:val="Nagłówek 2 Znak"/>
    <w:basedOn w:val="Domylnaczcionkaakapitu"/>
    <w:link w:val="Nagwek2"/>
    <w:rsid w:val="00341CD6"/>
    <w:rPr>
      <w:rFonts w:ascii="Times New Roman" w:eastAsia="Times New Roman" w:hAnsi="Times New Roman" w:cs="Times New Roman"/>
      <w:bCs/>
      <w:iCs/>
      <w:color w:val="000000"/>
      <w:sz w:val="24"/>
      <w:szCs w:val="24"/>
      <w:lang w:eastAsia="zh-CN"/>
    </w:rPr>
  </w:style>
  <w:style w:type="paragraph" w:styleId="Tekstpodstawowy">
    <w:name w:val="Body Text"/>
    <w:aliases w:val=" Znak Znak,Znak Znak"/>
    <w:basedOn w:val="Normalny"/>
    <w:link w:val="TekstpodstawowyZnak"/>
    <w:rsid w:val="00341CD6"/>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aliases w:val=" Znak Znak Znak,Znak Znak Znak"/>
    <w:basedOn w:val="Domylnaczcionkaakapitu"/>
    <w:link w:val="Tekstpodstawowy"/>
    <w:rsid w:val="00341CD6"/>
    <w:rPr>
      <w:rFonts w:ascii="Times New Roman" w:eastAsia="Times New Roman" w:hAnsi="Times New Roman" w:cs="Times New Roman"/>
      <w:sz w:val="24"/>
      <w:szCs w:val="24"/>
      <w:lang w:eastAsia="zh-CN"/>
    </w:rPr>
  </w:style>
  <w:style w:type="paragraph" w:styleId="Nagwek">
    <w:name w:val="header"/>
    <w:basedOn w:val="Normalny"/>
    <w:link w:val="NagwekZnak"/>
    <w:uiPriority w:val="99"/>
    <w:semiHidden/>
    <w:unhideWhenUsed/>
    <w:rsid w:val="00A300C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300CD"/>
  </w:style>
  <w:style w:type="paragraph" w:styleId="Stopka">
    <w:name w:val="footer"/>
    <w:basedOn w:val="Normalny"/>
    <w:link w:val="StopkaZnak"/>
    <w:uiPriority w:val="99"/>
    <w:unhideWhenUsed/>
    <w:rsid w:val="00A30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0CD"/>
  </w:style>
  <w:style w:type="character" w:styleId="Odwoaniedokomentarza">
    <w:name w:val="annotation reference"/>
    <w:basedOn w:val="Domylnaczcionkaakapitu"/>
    <w:uiPriority w:val="99"/>
    <w:semiHidden/>
    <w:unhideWhenUsed/>
    <w:rsid w:val="00DE4A0D"/>
    <w:rPr>
      <w:sz w:val="16"/>
      <w:szCs w:val="16"/>
    </w:rPr>
  </w:style>
  <w:style w:type="paragraph" w:styleId="Tekstkomentarza">
    <w:name w:val="annotation text"/>
    <w:basedOn w:val="Normalny"/>
    <w:link w:val="TekstkomentarzaZnak"/>
    <w:uiPriority w:val="99"/>
    <w:semiHidden/>
    <w:unhideWhenUsed/>
    <w:rsid w:val="00DE4A0D"/>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E4A0D"/>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E4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A0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A7591A"/>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A7591A"/>
    <w:rPr>
      <w:rFonts w:ascii="Calibri" w:eastAsia="Calibri" w:hAnsi="Calibri" w:cs="Times New Roman"/>
      <w:b/>
      <w:bCs/>
      <w:sz w:val="20"/>
      <w:szCs w:val="20"/>
    </w:rPr>
  </w:style>
  <w:style w:type="character" w:customStyle="1" w:styleId="UnresolvedMention">
    <w:name w:val="Unresolved Mention"/>
    <w:basedOn w:val="Domylnaczcionkaakapitu"/>
    <w:uiPriority w:val="99"/>
    <w:semiHidden/>
    <w:unhideWhenUsed/>
    <w:rsid w:val="00A7591A"/>
    <w:rPr>
      <w:color w:val="605E5C"/>
      <w:shd w:val="clear" w:color="auto" w:fill="E1DFDD"/>
    </w:rPr>
  </w:style>
  <w:style w:type="character" w:customStyle="1" w:styleId="AkapitzlistZnak">
    <w:name w:val="Akapit z listą Znak"/>
    <w:aliases w:val="L1 Znak"/>
    <w:link w:val="Akapitzlist"/>
    <w:uiPriority w:val="34"/>
    <w:locked/>
    <w:rsid w:val="00A7591A"/>
  </w:style>
  <w:style w:type="paragraph" w:styleId="Bezodstpw">
    <w:name w:val="No Spacing"/>
    <w:uiPriority w:val="1"/>
    <w:qFormat/>
    <w:rsid w:val="00A7591A"/>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441B8"/>
    <w:rPr>
      <w:rFonts w:asciiTheme="majorHAnsi" w:eastAsiaTheme="majorEastAsia" w:hAnsiTheme="majorHAnsi" w:cstheme="majorBidi"/>
      <w:color w:val="2E74B5" w:themeColor="accent1" w:themeShade="BF"/>
      <w:sz w:val="32"/>
      <w:szCs w:val="32"/>
    </w:rPr>
  </w:style>
  <w:style w:type="character" w:customStyle="1" w:styleId="Bodytext2">
    <w:name w:val="Body text (2)_"/>
    <w:link w:val="Bodytext21"/>
    <w:locked/>
    <w:rsid w:val="00A2444B"/>
    <w:rPr>
      <w:rFonts w:cs="Mangal"/>
      <w:shd w:val="clear" w:color="auto" w:fill="FFFFFF"/>
      <w:lang w:bidi="mr-IN"/>
    </w:rPr>
  </w:style>
  <w:style w:type="paragraph" w:customStyle="1" w:styleId="Bodytext21">
    <w:name w:val="Body text (2)1"/>
    <w:basedOn w:val="Normalny"/>
    <w:link w:val="Bodytext2"/>
    <w:rsid w:val="00A2444B"/>
    <w:pPr>
      <w:widowControl w:val="0"/>
      <w:shd w:val="clear" w:color="auto" w:fill="FFFFFF"/>
      <w:spacing w:after="0" w:line="403" w:lineRule="exact"/>
      <w:ind w:hanging="460"/>
      <w:jc w:val="right"/>
    </w:pPr>
    <w:rPr>
      <w:rFonts w:cs="Mangal"/>
      <w:lang w:bidi="mr-IN"/>
    </w:rPr>
  </w:style>
  <w:style w:type="paragraph" w:styleId="Tekstpodstawowy3">
    <w:name w:val="Body Text 3"/>
    <w:basedOn w:val="Normalny"/>
    <w:link w:val="Tekstpodstawowy3Znak"/>
    <w:uiPriority w:val="99"/>
    <w:semiHidden/>
    <w:unhideWhenUsed/>
    <w:rsid w:val="00634DFE"/>
    <w:pPr>
      <w:spacing w:after="120"/>
    </w:pPr>
    <w:rPr>
      <w:sz w:val="16"/>
      <w:szCs w:val="16"/>
    </w:rPr>
  </w:style>
  <w:style w:type="character" w:customStyle="1" w:styleId="Tekstpodstawowy3Znak">
    <w:name w:val="Tekst podstawowy 3 Znak"/>
    <w:basedOn w:val="Domylnaczcionkaakapitu"/>
    <w:link w:val="Tekstpodstawowy3"/>
    <w:uiPriority w:val="99"/>
    <w:semiHidden/>
    <w:rsid w:val="00634D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E1E1-F7A4-4BD1-A60F-2AF53AD0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1873</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Polskie Wydawnictwo Muzyczne S.A.</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Geroch</dc:creator>
  <cp:lastModifiedBy>Lucyna Kinecka</cp:lastModifiedBy>
  <cp:revision>16</cp:revision>
  <cp:lastPrinted>2019-12-17T08:13:00Z</cp:lastPrinted>
  <dcterms:created xsi:type="dcterms:W3CDTF">2019-12-13T15:46:00Z</dcterms:created>
  <dcterms:modified xsi:type="dcterms:W3CDTF">2020-11-25T14:00:00Z</dcterms:modified>
</cp:coreProperties>
</file>